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6C0DF" w14:textId="77777777" w:rsidR="00BF0E2C" w:rsidRPr="001D15D7" w:rsidRDefault="00154EE6" w:rsidP="00154EE6">
      <w:pPr>
        <w:pStyle w:val="afa"/>
        <w:spacing w:before="163"/>
        <w:ind w:rightChars="95" w:right="190"/>
        <w:rPr>
          <w:rFonts w:ascii="標楷體" w:hAnsi="標楷體"/>
          <w:bCs w:val="0"/>
          <w:sz w:val="32"/>
        </w:rPr>
      </w:pPr>
      <w:r w:rsidRPr="001D15D7">
        <w:rPr>
          <w:rFonts w:ascii="標楷體" w:hAnsi="標楷體" w:hint="eastAsia"/>
        </w:rPr>
        <w:t>己、附　　錄</w:t>
      </w:r>
    </w:p>
    <w:p w14:paraId="5A01F8C9" w14:textId="6F9191A4" w:rsidR="00BF0E2C" w:rsidRPr="001D15D7" w:rsidRDefault="00BF0E2C" w:rsidP="00F970D1">
      <w:pPr>
        <w:pStyle w:val="-"/>
        <w:snapToGrid w:val="0"/>
        <w:spacing w:before="72" w:after="72" w:line="620" w:lineRule="exact"/>
        <w:rPr>
          <w:rFonts w:ascii="標楷體" w:eastAsia="標楷體" w:hAnsi="標楷體"/>
          <w:b/>
          <w:bCs/>
          <w:sz w:val="36"/>
        </w:rPr>
      </w:pPr>
      <w:r w:rsidRPr="001D15D7">
        <w:rPr>
          <w:rFonts w:ascii="標楷體" w:eastAsia="標楷體" w:hAnsi="標楷體" w:hint="eastAsia"/>
          <w:b/>
          <w:bCs/>
          <w:sz w:val="36"/>
        </w:rPr>
        <w:t>壹、</w:t>
      </w:r>
      <w:r w:rsidR="002E01DB" w:rsidRPr="001D15D7">
        <w:rPr>
          <w:rFonts w:ascii="標楷體" w:eastAsia="標楷體" w:hAnsi="標楷體" w:hint="eastAsia"/>
          <w:b/>
          <w:bCs/>
          <w:sz w:val="36"/>
        </w:rPr>
        <w:t>公庫年度出納終結報告之查核</w:t>
      </w:r>
    </w:p>
    <w:p w14:paraId="18B225B1" w14:textId="20615D83" w:rsidR="00BF0E2C" w:rsidRPr="001D15D7" w:rsidRDefault="003732C3" w:rsidP="00136FE2">
      <w:pPr>
        <w:pStyle w:val="afc"/>
        <w:spacing w:line="600" w:lineRule="exact"/>
        <w:ind w:firstLine="480"/>
      </w:pPr>
      <w:r w:rsidRPr="001D15D7">
        <w:rPr>
          <w:rFonts w:hAnsi="標楷體" w:hint="eastAsia"/>
          <w:szCs w:val="16"/>
        </w:rPr>
        <w:t>113年度中央政府總決算國庫年度出納終結報告表，經予書面審核，並派員就地抽查，茲將公庫收支及結存等情形分述如次</w:t>
      </w:r>
      <w:r w:rsidR="00BF0E2C" w:rsidRPr="001D15D7">
        <w:rPr>
          <w:rFonts w:hint="eastAsia"/>
        </w:rPr>
        <w:t>：</w:t>
      </w:r>
    </w:p>
    <w:p w14:paraId="055CB5A5" w14:textId="77777777" w:rsidR="00BF0E2C" w:rsidRPr="001D15D7" w:rsidRDefault="00C21324" w:rsidP="008B02D2">
      <w:pPr>
        <w:pStyle w:val="afe"/>
        <w:spacing w:beforeLines="0" w:before="0" w:afterLines="0" w:after="0" w:line="660" w:lineRule="exact"/>
        <w:ind w:left="885" w:hanging="685"/>
      </w:pPr>
      <w:r w:rsidRPr="001D15D7">
        <w:rPr>
          <w:rFonts w:hint="eastAsia"/>
        </w:rPr>
        <w:t>一、</w:t>
      </w:r>
      <w:r w:rsidR="00CF16C9" w:rsidRPr="001D15D7">
        <w:rPr>
          <w:rFonts w:hint="eastAsia"/>
        </w:rPr>
        <w:t>公</w:t>
      </w:r>
      <w:r w:rsidR="00BF0E2C" w:rsidRPr="001D15D7">
        <w:rPr>
          <w:rFonts w:hint="eastAsia"/>
        </w:rPr>
        <w:t>庫收支餘絀及結存情形</w:t>
      </w:r>
      <w:r w:rsidR="00BF0E2C" w:rsidRPr="001D15D7">
        <w:rPr>
          <w:rFonts w:hint="eastAsia"/>
        </w:rPr>
        <w:t xml:space="preserve"> </w:t>
      </w:r>
    </w:p>
    <w:p w14:paraId="50B13336" w14:textId="77777777" w:rsidR="00BF0E2C" w:rsidRPr="001D15D7" w:rsidRDefault="00BF0E2C" w:rsidP="008B02D2">
      <w:pPr>
        <w:pStyle w:val="aa"/>
        <w:snapToGrid w:val="0"/>
        <w:spacing w:line="660" w:lineRule="exact"/>
        <w:ind w:leftChars="200" w:left="400" w:firstLineChars="0" w:firstLine="0"/>
        <w:rPr>
          <w:rFonts w:ascii="標楷體" w:eastAsia="標楷體" w:hAnsi="標楷體"/>
          <w:b/>
          <w:bCs/>
          <w:w w:val="100"/>
          <w:sz w:val="28"/>
          <w:szCs w:val="28"/>
        </w:rPr>
      </w:pPr>
      <w:r w:rsidRPr="001D15D7">
        <w:rPr>
          <w:rFonts w:ascii="標楷體" w:eastAsia="標楷體" w:hAnsi="標楷體" w:hint="eastAsia"/>
          <w:b/>
          <w:bCs/>
          <w:w w:val="100"/>
          <w:sz w:val="28"/>
          <w:szCs w:val="28"/>
        </w:rPr>
        <w:t xml:space="preserve">（一）　</w:t>
      </w:r>
      <w:r w:rsidR="00C908C6" w:rsidRPr="001D15D7">
        <w:rPr>
          <w:rFonts w:ascii="標楷體" w:eastAsia="標楷體" w:hAnsi="標楷體" w:hint="eastAsia"/>
          <w:b/>
          <w:bCs/>
          <w:w w:val="100"/>
          <w:sz w:val="28"/>
          <w:szCs w:val="28"/>
        </w:rPr>
        <w:t>公</w:t>
      </w:r>
      <w:r w:rsidRPr="001D15D7">
        <w:rPr>
          <w:rFonts w:ascii="標楷體" w:eastAsia="標楷體" w:hAnsi="標楷體" w:hint="eastAsia"/>
          <w:b/>
          <w:bCs/>
          <w:w w:val="100"/>
          <w:sz w:val="28"/>
          <w:szCs w:val="28"/>
        </w:rPr>
        <w:t>庫收支餘絀</w:t>
      </w:r>
    </w:p>
    <w:p w14:paraId="39068844" w14:textId="662473E6" w:rsidR="00BF0E2C" w:rsidRPr="001D15D7" w:rsidRDefault="003732C3" w:rsidP="00136FE2">
      <w:pPr>
        <w:pStyle w:val="afc"/>
        <w:spacing w:line="600" w:lineRule="exact"/>
        <w:ind w:firstLine="480"/>
      </w:pPr>
      <w:r w:rsidRPr="001D15D7">
        <w:rPr>
          <w:rFonts w:hAnsi="標楷體" w:hint="eastAsia"/>
          <w:szCs w:val="16"/>
        </w:rPr>
        <w:t>113年度收入部分，繳付公庫數</w:t>
      </w:r>
      <w:r w:rsidRPr="001D15D7">
        <w:rPr>
          <w:rFonts w:hAnsi="標楷體" w:hint="eastAsia"/>
          <w:bCs/>
          <w:snapToGrid w:val="0"/>
          <w:kern w:val="0"/>
          <w:szCs w:val="16"/>
        </w:rPr>
        <w:t>3兆3</w:t>
      </w:r>
      <w:r w:rsidRPr="001D15D7">
        <w:rPr>
          <w:rFonts w:hAnsi="標楷體"/>
          <w:bCs/>
          <w:snapToGrid w:val="0"/>
          <w:kern w:val="0"/>
          <w:szCs w:val="16"/>
        </w:rPr>
        <w:t>,034</w:t>
      </w:r>
      <w:r w:rsidRPr="001D15D7">
        <w:rPr>
          <w:rFonts w:hAnsi="標楷體" w:hint="eastAsia"/>
          <w:bCs/>
          <w:snapToGrid w:val="0"/>
          <w:kern w:val="0"/>
          <w:szCs w:val="16"/>
        </w:rPr>
        <w:t>億7</w:t>
      </w:r>
      <w:r w:rsidRPr="001D15D7">
        <w:rPr>
          <w:rFonts w:hAnsi="標楷體"/>
          <w:bCs/>
          <w:snapToGrid w:val="0"/>
          <w:kern w:val="0"/>
          <w:szCs w:val="16"/>
        </w:rPr>
        <w:t>,860</w:t>
      </w:r>
      <w:r w:rsidRPr="001D15D7">
        <w:rPr>
          <w:rFonts w:hAnsi="標楷體" w:hint="eastAsia"/>
          <w:bCs/>
          <w:snapToGrid w:val="0"/>
          <w:kern w:val="0"/>
          <w:szCs w:val="16"/>
        </w:rPr>
        <w:t>萬餘元</w:t>
      </w:r>
      <w:r w:rsidRPr="001D15D7">
        <w:rPr>
          <w:rFonts w:hAnsi="標楷體" w:hint="eastAsia"/>
          <w:szCs w:val="16"/>
        </w:rPr>
        <w:t>；支出部分，公庫撥入數3</w:t>
      </w:r>
      <w:r w:rsidRPr="001D15D7">
        <w:rPr>
          <w:rFonts w:hAnsi="標楷體" w:hint="eastAsia"/>
          <w:bCs/>
          <w:snapToGrid w:val="0"/>
          <w:kern w:val="0"/>
          <w:szCs w:val="16"/>
        </w:rPr>
        <w:t>兆1,532億2,634萬餘元</w:t>
      </w:r>
      <w:r w:rsidRPr="001D15D7">
        <w:rPr>
          <w:rFonts w:hAnsi="標楷體" w:hint="eastAsia"/>
          <w:szCs w:val="16"/>
        </w:rPr>
        <w:t>，收支相抵計賸餘</w:t>
      </w:r>
      <w:r w:rsidRPr="001D15D7">
        <w:rPr>
          <w:rFonts w:hAnsi="標楷體"/>
          <w:szCs w:val="16"/>
        </w:rPr>
        <w:t>1</w:t>
      </w:r>
      <w:r w:rsidRPr="001D15D7">
        <w:rPr>
          <w:rFonts w:hAnsi="標楷體" w:hint="eastAsia"/>
          <w:szCs w:val="16"/>
        </w:rPr>
        <w:t>,502億5</w:t>
      </w:r>
      <w:r w:rsidRPr="001D15D7">
        <w:rPr>
          <w:rFonts w:hAnsi="標楷體"/>
          <w:szCs w:val="16"/>
        </w:rPr>
        <w:t>,226</w:t>
      </w:r>
      <w:r w:rsidRPr="001D15D7">
        <w:rPr>
          <w:rFonts w:hAnsi="標楷體" w:hint="eastAsia"/>
          <w:szCs w:val="16"/>
        </w:rPr>
        <w:t>萬餘元，其餘絀情形如次</w:t>
      </w:r>
      <w:r w:rsidR="00BF0E2C" w:rsidRPr="001D15D7">
        <w:rPr>
          <w:rFonts w:hint="eastAsia"/>
        </w:rPr>
        <w:t>：</w:t>
      </w:r>
    </w:p>
    <w:p w14:paraId="4AA676E3" w14:textId="25DBCB9F" w:rsidR="00BF0E2C" w:rsidRPr="001D15D7" w:rsidRDefault="00BF0E2C" w:rsidP="00136FE2">
      <w:pPr>
        <w:pStyle w:val="1"/>
        <w:spacing w:line="600" w:lineRule="exact"/>
        <w:ind w:firstLine="1101"/>
        <w:rPr>
          <w:rFonts w:hAnsi="標楷體"/>
          <w:sz w:val="32"/>
        </w:rPr>
      </w:pPr>
      <w:r w:rsidRPr="001D15D7">
        <w:t>1.</w:t>
      </w:r>
      <w:r w:rsidRPr="001D15D7">
        <w:rPr>
          <w:rFonts w:hint="eastAsia"/>
        </w:rPr>
        <w:t xml:space="preserve">　</w:t>
      </w:r>
      <w:r w:rsidR="00280115" w:rsidRPr="001D15D7">
        <w:rPr>
          <w:rFonts w:hint="eastAsia"/>
        </w:rPr>
        <w:t>11</w:t>
      </w:r>
      <w:r w:rsidR="003732C3" w:rsidRPr="001D15D7">
        <w:rPr>
          <w:rFonts w:hint="eastAsia"/>
        </w:rPr>
        <w:t>3</w:t>
      </w:r>
      <w:r w:rsidR="00280115" w:rsidRPr="001D15D7">
        <w:rPr>
          <w:rFonts w:hint="eastAsia"/>
        </w:rPr>
        <w:t>年度</w:t>
      </w:r>
      <w:r w:rsidRPr="001D15D7">
        <w:rPr>
          <w:rFonts w:hint="eastAsia"/>
        </w:rPr>
        <w:t>總決算部分：</w:t>
      </w:r>
      <w:r w:rsidR="003732C3" w:rsidRPr="001D15D7">
        <w:rPr>
          <w:rFonts w:hAnsi="標楷體" w:hint="eastAsia"/>
          <w:b w:val="0"/>
          <w:bCs w:val="0"/>
          <w:szCs w:val="16"/>
        </w:rPr>
        <w:t>歲入實收數3</w:t>
      </w:r>
      <w:r w:rsidR="003732C3" w:rsidRPr="001D15D7">
        <w:rPr>
          <w:rFonts w:hAnsi="標楷體" w:hint="eastAsia"/>
          <w:b w:val="0"/>
          <w:bCs w:val="0"/>
          <w:snapToGrid w:val="0"/>
          <w:kern w:val="0"/>
          <w:szCs w:val="16"/>
        </w:rPr>
        <w:t>兆1</w:t>
      </w:r>
      <w:r w:rsidR="003732C3" w:rsidRPr="001D15D7">
        <w:rPr>
          <w:rFonts w:hAnsi="標楷體"/>
          <w:b w:val="0"/>
          <w:bCs w:val="0"/>
          <w:snapToGrid w:val="0"/>
          <w:kern w:val="0"/>
          <w:szCs w:val="16"/>
        </w:rPr>
        <w:t>,34</w:t>
      </w:r>
      <w:r w:rsidR="004C3FAB">
        <w:rPr>
          <w:rFonts w:hAnsi="標楷體"/>
          <w:b w:val="0"/>
          <w:bCs w:val="0"/>
          <w:snapToGrid w:val="0"/>
          <w:kern w:val="0"/>
          <w:szCs w:val="16"/>
        </w:rPr>
        <w:t>0</w:t>
      </w:r>
      <w:r w:rsidR="003732C3" w:rsidRPr="001D15D7">
        <w:rPr>
          <w:rFonts w:hAnsi="標楷體" w:hint="eastAsia"/>
          <w:b w:val="0"/>
          <w:bCs w:val="0"/>
          <w:snapToGrid w:val="0"/>
          <w:kern w:val="0"/>
          <w:szCs w:val="16"/>
        </w:rPr>
        <w:t>億</w:t>
      </w:r>
      <w:r w:rsidR="004C3FAB">
        <w:rPr>
          <w:rFonts w:hAnsi="標楷體" w:hint="eastAsia"/>
          <w:b w:val="0"/>
          <w:bCs w:val="0"/>
          <w:snapToGrid w:val="0"/>
          <w:kern w:val="0"/>
          <w:szCs w:val="16"/>
        </w:rPr>
        <w:t>9</w:t>
      </w:r>
      <w:r w:rsidR="003732C3" w:rsidRPr="001D15D7">
        <w:rPr>
          <w:rFonts w:hAnsi="標楷體" w:hint="eastAsia"/>
          <w:b w:val="0"/>
          <w:bCs w:val="0"/>
          <w:snapToGrid w:val="0"/>
          <w:kern w:val="0"/>
          <w:szCs w:val="16"/>
        </w:rPr>
        <w:t>,</w:t>
      </w:r>
      <w:r w:rsidR="004C3FAB">
        <w:rPr>
          <w:rFonts w:hAnsi="標楷體" w:hint="eastAsia"/>
          <w:b w:val="0"/>
          <w:bCs w:val="0"/>
          <w:snapToGrid w:val="0"/>
          <w:kern w:val="0"/>
          <w:szCs w:val="16"/>
        </w:rPr>
        <w:t>08</w:t>
      </w:r>
      <w:r w:rsidR="00167285">
        <w:rPr>
          <w:rFonts w:hAnsi="標楷體" w:hint="eastAsia"/>
          <w:b w:val="0"/>
          <w:bCs w:val="0"/>
          <w:snapToGrid w:val="0"/>
          <w:kern w:val="0"/>
          <w:szCs w:val="16"/>
        </w:rPr>
        <w:t>0</w:t>
      </w:r>
      <w:r w:rsidR="003732C3" w:rsidRPr="001D15D7">
        <w:rPr>
          <w:rFonts w:hAnsi="標楷體" w:hint="eastAsia"/>
          <w:b w:val="0"/>
          <w:bCs w:val="0"/>
          <w:szCs w:val="16"/>
        </w:rPr>
        <w:t>萬餘元，歲出實支數</w:t>
      </w:r>
      <w:r w:rsidR="003732C3" w:rsidRPr="001D15D7">
        <w:rPr>
          <w:rFonts w:hAnsi="標楷體" w:hint="eastAsia"/>
          <w:b w:val="0"/>
          <w:bCs w:val="0"/>
          <w:snapToGrid w:val="0"/>
          <w:kern w:val="0"/>
          <w:szCs w:val="16"/>
        </w:rPr>
        <w:t>2兆7</w:t>
      </w:r>
      <w:r w:rsidR="003732C3" w:rsidRPr="001D15D7">
        <w:rPr>
          <w:rFonts w:hAnsi="標楷體"/>
          <w:b w:val="0"/>
          <w:bCs w:val="0"/>
          <w:snapToGrid w:val="0"/>
          <w:kern w:val="0"/>
          <w:szCs w:val="16"/>
        </w:rPr>
        <w:t>,349</w:t>
      </w:r>
      <w:r w:rsidR="003732C3" w:rsidRPr="001D15D7">
        <w:rPr>
          <w:rFonts w:hAnsi="標楷體" w:hint="eastAsia"/>
          <w:b w:val="0"/>
          <w:bCs w:val="0"/>
          <w:snapToGrid w:val="0"/>
          <w:kern w:val="0"/>
          <w:szCs w:val="16"/>
        </w:rPr>
        <w:t>億3,824</w:t>
      </w:r>
      <w:r w:rsidR="003732C3" w:rsidRPr="001D15D7">
        <w:rPr>
          <w:rFonts w:hAnsi="標楷體" w:hint="eastAsia"/>
          <w:b w:val="0"/>
          <w:bCs w:val="0"/>
          <w:szCs w:val="16"/>
        </w:rPr>
        <w:t>萬餘元，收支相抵計賸餘3</w:t>
      </w:r>
      <w:r w:rsidR="003732C3" w:rsidRPr="001D15D7">
        <w:rPr>
          <w:rFonts w:hAnsi="標楷體"/>
          <w:b w:val="0"/>
          <w:bCs w:val="0"/>
          <w:szCs w:val="16"/>
        </w:rPr>
        <w:t>,991</w:t>
      </w:r>
      <w:r w:rsidR="003732C3" w:rsidRPr="001D15D7">
        <w:rPr>
          <w:rFonts w:hAnsi="標楷體" w:hint="eastAsia"/>
          <w:b w:val="0"/>
          <w:bCs w:val="0"/>
          <w:szCs w:val="16"/>
        </w:rPr>
        <w:t>億5</w:t>
      </w:r>
      <w:r w:rsidR="003732C3" w:rsidRPr="001D15D7">
        <w:rPr>
          <w:rFonts w:hAnsi="標楷體"/>
          <w:b w:val="0"/>
          <w:bCs w:val="0"/>
          <w:szCs w:val="16"/>
        </w:rPr>
        <w:t>,255</w:t>
      </w:r>
      <w:r w:rsidR="003732C3" w:rsidRPr="001D15D7">
        <w:rPr>
          <w:rFonts w:hAnsi="標楷體" w:hint="eastAsia"/>
          <w:b w:val="0"/>
          <w:bCs w:val="0"/>
          <w:szCs w:val="16"/>
        </w:rPr>
        <w:t>萬餘元</w:t>
      </w:r>
      <w:r w:rsidRPr="001D15D7">
        <w:rPr>
          <w:rFonts w:hint="eastAsia"/>
          <w:b w:val="0"/>
        </w:rPr>
        <w:t>。</w:t>
      </w:r>
    </w:p>
    <w:p w14:paraId="6F2BC8AA" w14:textId="2EBFF7C7" w:rsidR="00BF0E2C" w:rsidRPr="001D15D7" w:rsidRDefault="00BF0E2C" w:rsidP="00136FE2">
      <w:pPr>
        <w:pStyle w:val="1"/>
        <w:spacing w:line="600" w:lineRule="exact"/>
        <w:ind w:firstLine="1101"/>
      </w:pPr>
      <w:r w:rsidRPr="001D15D7">
        <w:t>2.</w:t>
      </w:r>
      <w:r w:rsidRPr="001D15D7">
        <w:rPr>
          <w:rFonts w:hint="eastAsia"/>
        </w:rPr>
        <w:t xml:space="preserve">　不屬於</w:t>
      </w:r>
      <w:r w:rsidR="00280115" w:rsidRPr="001D15D7">
        <w:rPr>
          <w:rFonts w:hint="eastAsia"/>
        </w:rPr>
        <w:t>11</w:t>
      </w:r>
      <w:r w:rsidR="003732C3" w:rsidRPr="001D15D7">
        <w:rPr>
          <w:rFonts w:hint="eastAsia"/>
        </w:rPr>
        <w:t>3</w:t>
      </w:r>
      <w:r w:rsidR="00280115" w:rsidRPr="001D15D7">
        <w:rPr>
          <w:rFonts w:hint="eastAsia"/>
        </w:rPr>
        <w:t>年度</w:t>
      </w:r>
      <w:r w:rsidRPr="001D15D7">
        <w:rPr>
          <w:rFonts w:hint="eastAsia"/>
        </w:rPr>
        <w:t>總決算部分：</w:t>
      </w:r>
      <w:r w:rsidR="003732C3" w:rsidRPr="001D15D7">
        <w:rPr>
          <w:rFonts w:hAnsi="標楷體" w:hint="eastAsia"/>
          <w:b w:val="0"/>
          <w:szCs w:val="16"/>
        </w:rPr>
        <w:t>總決算以前年度收入計收139億5</w:t>
      </w:r>
      <w:r w:rsidR="003732C3" w:rsidRPr="001D15D7">
        <w:rPr>
          <w:rFonts w:hAnsi="標楷體"/>
          <w:b w:val="0"/>
          <w:szCs w:val="16"/>
        </w:rPr>
        <w:t>,755</w:t>
      </w:r>
      <w:r w:rsidR="003732C3" w:rsidRPr="001D15D7">
        <w:rPr>
          <w:rFonts w:hAnsi="標楷體" w:hint="eastAsia"/>
          <w:b w:val="0"/>
          <w:szCs w:val="16"/>
        </w:rPr>
        <w:t>萬餘元，前瞻基礎建設計畫第4期特別決算收入計收3億1</w:t>
      </w:r>
      <w:r w:rsidR="003732C3" w:rsidRPr="001D15D7">
        <w:rPr>
          <w:rFonts w:hAnsi="標楷體"/>
          <w:b w:val="0"/>
          <w:szCs w:val="16"/>
        </w:rPr>
        <w:t>,893</w:t>
      </w:r>
      <w:r w:rsidR="003732C3" w:rsidRPr="001D15D7">
        <w:rPr>
          <w:rFonts w:hAnsi="標楷體" w:hint="eastAsia"/>
          <w:b w:val="0"/>
          <w:szCs w:val="16"/>
        </w:rPr>
        <w:t>萬餘元，</w:t>
      </w:r>
      <w:r w:rsidR="003732C3" w:rsidRPr="001D15D7">
        <w:rPr>
          <w:rFonts w:hAnsi="標楷體" w:hint="eastAsia"/>
          <w:b w:val="0"/>
          <w:szCs w:val="18"/>
        </w:rPr>
        <w:t>國軍老舊眷村改建等特別決算</w:t>
      </w:r>
      <w:r w:rsidR="003732C3" w:rsidRPr="001D15D7">
        <w:rPr>
          <w:rFonts w:hAnsi="標楷體" w:hint="eastAsia"/>
          <w:b w:val="0"/>
          <w:szCs w:val="16"/>
        </w:rPr>
        <w:t>以前年度</w:t>
      </w:r>
      <w:r w:rsidR="003732C3" w:rsidRPr="001D15D7">
        <w:rPr>
          <w:rFonts w:hAnsi="標楷體" w:hint="eastAsia"/>
          <w:b w:val="0"/>
          <w:szCs w:val="18"/>
        </w:rPr>
        <w:t>收入</w:t>
      </w:r>
      <w:r w:rsidR="003732C3" w:rsidRPr="001D15D7">
        <w:rPr>
          <w:rFonts w:hAnsi="標楷體" w:hint="eastAsia"/>
          <w:b w:val="0"/>
          <w:snapToGrid w:val="0"/>
          <w:kern w:val="0"/>
          <w:szCs w:val="18"/>
        </w:rPr>
        <w:t>計收2億9</w:t>
      </w:r>
      <w:r w:rsidR="003732C3" w:rsidRPr="001D15D7">
        <w:rPr>
          <w:rFonts w:hAnsi="標楷體"/>
          <w:b w:val="0"/>
          <w:snapToGrid w:val="0"/>
          <w:kern w:val="0"/>
          <w:szCs w:val="18"/>
        </w:rPr>
        <w:t>,935</w:t>
      </w:r>
      <w:r w:rsidR="003732C3" w:rsidRPr="001D15D7">
        <w:rPr>
          <w:rFonts w:hAnsi="標楷體" w:hint="eastAsia"/>
          <w:b w:val="0"/>
          <w:snapToGrid w:val="0"/>
          <w:kern w:val="0"/>
          <w:szCs w:val="18"/>
        </w:rPr>
        <w:t>萬餘元</w:t>
      </w:r>
      <w:r w:rsidR="003732C3" w:rsidRPr="001D15D7">
        <w:rPr>
          <w:rFonts w:hAnsi="標楷體" w:hint="eastAsia"/>
          <w:b w:val="0"/>
          <w:szCs w:val="16"/>
        </w:rPr>
        <w:t>；總決算以前年度支出計支3</w:t>
      </w:r>
      <w:r w:rsidR="003732C3" w:rsidRPr="001D15D7">
        <w:rPr>
          <w:rFonts w:hAnsi="標楷體"/>
          <w:b w:val="0"/>
          <w:szCs w:val="16"/>
        </w:rPr>
        <w:t>06</w:t>
      </w:r>
      <w:r w:rsidR="003732C3" w:rsidRPr="001D15D7">
        <w:rPr>
          <w:rFonts w:hAnsi="標楷體" w:hint="eastAsia"/>
          <w:b w:val="0"/>
          <w:snapToGrid w:val="0"/>
          <w:kern w:val="0"/>
          <w:szCs w:val="16"/>
        </w:rPr>
        <w:t>億8,</w:t>
      </w:r>
      <w:r w:rsidR="003732C3" w:rsidRPr="001D15D7">
        <w:rPr>
          <w:rFonts w:hAnsi="標楷體"/>
          <w:b w:val="0"/>
          <w:snapToGrid w:val="0"/>
          <w:kern w:val="0"/>
          <w:szCs w:val="16"/>
        </w:rPr>
        <w:t>936</w:t>
      </w:r>
      <w:r w:rsidR="003732C3" w:rsidRPr="001D15D7">
        <w:rPr>
          <w:rFonts w:hAnsi="標楷體" w:hint="eastAsia"/>
          <w:b w:val="0"/>
          <w:szCs w:val="16"/>
        </w:rPr>
        <w:t>萬餘元</w:t>
      </w:r>
      <w:r w:rsidR="003732C3" w:rsidRPr="001D15D7">
        <w:rPr>
          <w:rFonts w:hAnsi="標楷體" w:hint="eastAsia"/>
          <w:b w:val="0"/>
          <w:szCs w:val="18"/>
        </w:rPr>
        <w:t>，</w:t>
      </w:r>
      <w:r w:rsidR="003732C3" w:rsidRPr="001D15D7">
        <w:rPr>
          <w:rFonts w:hAnsi="標楷體" w:hint="eastAsia"/>
          <w:b w:val="0"/>
          <w:szCs w:val="16"/>
        </w:rPr>
        <w:t>前瞻基礎建設計畫第4期特別決算支出計支1</w:t>
      </w:r>
      <w:r w:rsidR="003732C3" w:rsidRPr="001D15D7">
        <w:rPr>
          <w:rFonts w:hAnsi="標楷體"/>
          <w:b w:val="0"/>
          <w:szCs w:val="16"/>
        </w:rPr>
        <w:t>,887</w:t>
      </w:r>
      <w:r w:rsidR="003732C3" w:rsidRPr="001D15D7">
        <w:rPr>
          <w:rFonts w:hAnsi="標楷體" w:hint="eastAsia"/>
          <w:b w:val="0"/>
          <w:szCs w:val="16"/>
        </w:rPr>
        <w:t>億3</w:t>
      </w:r>
      <w:r w:rsidR="003732C3" w:rsidRPr="001D15D7">
        <w:rPr>
          <w:rFonts w:hAnsi="標楷體"/>
          <w:b w:val="0"/>
          <w:szCs w:val="16"/>
        </w:rPr>
        <w:t>,473</w:t>
      </w:r>
      <w:r w:rsidR="003732C3" w:rsidRPr="001D15D7">
        <w:rPr>
          <w:rFonts w:hAnsi="標楷體" w:hint="eastAsia"/>
          <w:b w:val="0"/>
          <w:szCs w:val="16"/>
        </w:rPr>
        <w:t>萬餘元，前瞻基礎建設計畫第1期</w:t>
      </w:r>
      <w:r w:rsidR="003732C3" w:rsidRPr="001D15D7">
        <w:rPr>
          <w:rFonts w:hAnsi="標楷體" w:hint="eastAsia"/>
          <w:b w:val="0"/>
          <w:szCs w:val="18"/>
        </w:rPr>
        <w:t>等特別決算</w:t>
      </w:r>
      <w:r w:rsidR="003732C3" w:rsidRPr="001D15D7">
        <w:rPr>
          <w:rFonts w:hAnsi="標楷體" w:hint="eastAsia"/>
          <w:b w:val="0"/>
          <w:szCs w:val="12"/>
        </w:rPr>
        <w:t>以前年度支出</w:t>
      </w:r>
      <w:r w:rsidR="003732C3" w:rsidRPr="001D15D7">
        <w:rPr>
          <w:rFonts w:hAnsi="標楷體" w:hint="eastAsia"/>
          <w:b w:val="0"/>
          <w:szCs w:val="16"/>
        </w:rPr>
        <w:t>計支4</w:t>
      </w:r>
      <w:r w:rsidR="003732C3" w:rsidRPr="001D15D7">
        <w:rPr>
          <w:rFonts w:hAnsi="標楷體"/>
          <w:b w:val="0"/>
          <w:szCs w:val="16"/>
        </w:rPr>
        <w:t>0</w:t>
      </w:r>
      <w:r w:rsidR="003732C3" w:rsidRPr="001D15D7">
        <w:rPr>
          <w:rFonts w:hAnsi="標楷體" w:hint="eastAsia"/>
          <w:b w:val="0"/>
          <w:snapToGrid w:val="0"/>
          <w:kern w:val="0"/>
          <w:szCs w:val="16"/>
        </w:rPr>
        <w:t>億1,</w:t>
      </w:r>
      <w:r w:rsidR="003732C3" w:rsidRPr="001D15D7">
        <w:rPr>
          <w:rFonts w:hAnsi="標楷體"/>
          <w:b w:val="0"/>
          <w:snapToGrid w:val="0"/>
          <w:kern w:val="0"/>
          <w:szCs w:val="16"/>
        </w:rPr>
        <w:t>099</w:t>
      </w:r>
      <w:r w:rsidR="003732C3" w:rsidRPr="001D15D7">
        <w:rPr>
          <w:rFonts w:hAnsi="標楷體" w:hint="eastAsia"/>
          <w:b w:val="0"/>
          <w:szCs w:val="16"/>
        </w:rPr>
        <w:t>萬餘元。收支相抵計短絀2</w:t>
      </w:r>
      <w:r w:rsidR="003732C3" w:rsidRPr="001D15D7">
        <w:rPr>
          <w:rFonts w:hAnsi="標楷體"/>
          <w:b w:val="0"/>
          <w:szCs w:val="16"/>
        </w:rPr>
        <w:t>,088</w:t>
      </w:r>
      <w:r w:rsidR="003732C3" w:rsidRPr="001D15D7">
        <w:rPr>
          <w:rFonts w:hAnsi="標楷體" w:hint="eastAsia"/>
          <w:b w:val="0"/>
          <w:snapToGrid w:val="0"/>
          <w:kern w:val="0"/>
          <w:szCs w:val="16"/>
        </w:rPr>
        <w:t>億5,924</w:t>
      </w:r>
      <w:r w:rsidR="003732C3" w:rsidRPr="001D15D7">
        <w:rPr>
          <w:rFonts w:hAnsi="標楷體" w:hint="eastAsia"/>
          <w:b w:val="0"/>
          <w:szCs w:val="16"/>
        </w:rPr>
        <w:t>萬餘元</w:t>
      </w:r>
      <w:r w:rsidRPr="001D15D7">
        <w:rPr>
          <w:rFonts w:hint="eastAsia"/>
          <w:b w:val="0"/>
        </w:rPr>
        <w:t>。</w:t>
      </w:r>
    </w:p>
    <w:p w14:paraId="7DBE18AA" w14:textId="2E3ED7EF" w:rsidR="00BF0E2C" w:rsidRPr="001D15D7" w:rsidRDefault="00BF0E2C" w:rsidP="008B02D2">
      <w:pPr>
        <w:pStyle w:val="1"/>
        <w:spacing w:line="620" w:lineRule="exact"/>
        <w:ind w:firstLine="1101"/>
      </w:pPr>
      <w:r w:rsidRPr="001D15D7">
        <w:t>3.</w:t>
      </w:r>
      <w:r w:rsidRPr="001D15D7">
        <w:rPr>
          <w:rFonts w:hint="eastAsia"/>
        </w:rPr>
        <w:t xml:space="preserve">　債務之舉借及償還部分</w:t>
      </w:r>
      <w:r w:rsidRPr="001D15D7">
        <w:rPr>
          <w:rFonts w:hint="eastAsia"/>
          <w:b w:val="0"/>
          <w:bCs w:val="0"/>
        </w:rPr>
        <w:t>：</w:t>
      </w:r>
      <w:r w:rsidR="003732C3" w:rsidRPr="001D15D7">
        <w:rPr>
          <w:rFonts w:hAnsi="標楷體" w:hint="eastAsia"/>
          <w:b w:val="0"/>
          <w:bCs w:val="0"/>
          <w:szCs w:val="16"/>
        </w:rPr>
        <w:t>嚴重特殊傳染性肺炎防治及紓困振興特別決算債務舉借收入計1</w:t>
      </w:r>
      <w:r w:rsidR="003732C3" w:rsidRPr="001D15D7">
        <w:rPr>
          <w:rFonts w:hAnsi="標楷體"/>
          <w:b w:val="0"/>
          <w:bCs w:val="0"/>
          <w:szCs w:val="16"/>
        </w:rPr>
        <w:t>,548</w:t>
      </w:r>
      <w:r w:rsidR="003732C3" w:rsidRPr="001D15D7">
        <w:rPr>
          <w:rFonts w:hAnsi="標楷體" w:hint="eastAsia"/>
          <w:b w:val="0"/>
          <w:bCs w:val="0"/>
          <w:szCs w:val="16"/>
        </w:rPr>
        <w:t>億1</w:t>
      </w:r>
      <w:r w:rsidR="003732C3" w:rsidRPr="001D15D7">
        <w:rPr>
          <w:rFonts w:hAnsi="標楷體"/>
          <w:b w:val="0"/>
          <w:bCs w:val="0"/>
          <w:szCs w:val="16"/>
        </w:rPr>
        <w:t>,195</w:t>
      </w:r>
      <w:r w:rsidR="003732C3" w:rsidRPr="001D15D7">
        <w:rPr>
          <w:rFonts w:hAnsi="標楷體" w:hint="eastAsia"/>
          <w:b w:val="0"/>
          <w:bCs w:val="0"/>
          <w:szCs w:val="16"/>
        </w:rPr>
        <w:t>萬餘元，總決算債務償還支出1,948億5</w:t>
      </w:r>
      <w:r w:rsidR="003732C3" w:rsidRPr="001D15D7">
        <w:rPr>
          <w:rFonts w:hAnsi="標楷體"/>
          <w:b w:val="0"/>
          <w:bCs w:val="0"/>
          <w:szCs w:val="16"/>
        </w:rPr>
        <w:t>,</w:t>
      </w:r>
      <w:r w:rsidR="003732C3" w:rsidRPr="001D15D7">
        <w:rPr>
          <w:rFonts w:hAnsi="標楷體" w:hint="eastAsia"/>
          <w:b w:val="0"/>
          <w:bCs w:val="0"/>
          <w:szCs w:val="16"/>
        </w:rPr>
        <w:t>300萬元，收支相抵後短絀400億4</w:t>
      </w:r>
      <w:r w:rsidR="003732C3" w:rsidRPr="001D15D7">
        <w:rPr>
          <w:rFonts w:hAnsi="標楷體"/>
          <w:b w:val="0"/>
          <w:bCs w:val="0"/>
          <w:szCs w:val="16"/>
        </w:rPr>
        <w:t>,104</w:t>
      </w:r>
      <w:r w:rsidR="003732C3" w:rsidRPr="001D15D7">
        <w:rPr>
          <w:rFonts w:hAnsi="標楷體" w:hint="eastAsia"/>
          <w:b w:val="0"/>
          <w:bCs w:val="0"/>
          <w:szCs w:val="16"/>
        </w:rPr>
        <w:t>萬餘元</w:t>
      </w:r>
      <w:r w:rsidRPr="001D15D7">
        <w:rPr>
          <w:rFonts w:hint="eastAsia"/>
          <w:b w:val="0"/>
        </w:rPr>
        <w:t>。</w:t>
      </w:r>
    </w:p>
    <w:p w14:paraId="00C53C28" w14:textId="4AEE7A02" w:rsidR="00BF0E2C" w:rsidRPr="001D15D7" w:rsidRDefault="003732C3" w:rsidP="008B02D2">
      <w:pPr>
        <w:pStyle w:val="afc"/>
        <w:spacing w:line="620" w:lineRule="exact"/>
        <w:ind w:firstLine="480"/>
      </w:pPr>
      <w:r w:rsidRPr="001D15D7">
        <w:rPr>
          <w:rFonts w:hAnsi="標楷體" w:hint="eastAsia"/>
          <w:szCs w:val="16"/>
        </w:rPr>
        <w:t>上述賸餘與短絀相抵後，計賸餘</w:t>
      </w:r>
      <w:r w:rsidRPr="001D15D7">
        <w:rPr>
          <w:rFonts w:hAnsi="標楷體"/>
          <w:szCs w:val="16"/>
        </w:rPr>
        <w:t>1</w:t>
      </w:r>
      <w:r w:rsidRPr="001D15D7">
        <w:rPr>
          <w:rFonts w:hAnsi="標楷體" w:hint="eastAsia"/>
          <w:szCs w:val="16"/>
        </w:rPr>
        <w:t>,502億5</w:t>
      </w:r>
      <w:r w:rsidRPr="001D15D7">
        <w:rPr>
          <w:rFonts w:hAnsi="標楷體"/>
          <w:szCs w:val="16"/>
        </w:rPr>
        <w:t>,226</w:t>
      </w:r>
      <w:r w:rsidRPr="001D15D7">
        <w:rPr>
          <w:rFonts w:hAnsi="標楷體" w:hint="eastAsia"/>
          <w:szCs w:val="16"/>
        </w:rPr>
        <w:t>萬餘元，即為113年度國庫賸餘</w:t>
      </w:r>
      <w:r w:rsidR="00EC1FBA" w:rsidRPr="001D15D7">
        <w:rPr>
          <w:rFonts w:hint="eastAsia"/>
        </w:rPr>
        <w:t>。</w:t>
      </w:r>
    </w:p>
    <w:p w14:paraId="29A16A87" w14:textId="77777777" w:rsidR="00BF0E2C" w:rsidRPr="001D15D7" w:rsidRDefault="00C100D6" w:rsidP="008B02D2">
      <w:pPr>
        <w:pStyle w:val="aa"/>
        <w:snapToGrid w:val="0"/>
        <w:spacing w:line="640" w:lineRule="exact"/>
        <w:ind w:leftChars="200" w:left="400" w:firstLineChars="0" w:firstLine="0"/>
        <w:rPr>
          <w:rFonts w:ascii="標楷體" w:eastAsia="標楷體" w:hAnsi="標楷體"/>
          <w:b/>
          <w:bCs/>
          <w:w w:val="100"/>
          <w:sz w:val="28"/>
          <w:szCs w:val="28"/>
        </w:rPr>
      </w:pPr>
      <w:r w:rsidRPr="001D15D7">
        <w:rPr>
          <w:rFonts w:ascii="標楷體" w:eastAsia="標楷體" w:hAnsi="標楷體" w:hint="eastAsia"/>
          <w:b/>
          <w:bCs/>
          <w:w w:val="100"/>
          <w:sz w:val="28"/>
          <w:szCs w:val="28"/>
        </w:rPr>
        <w:t>（二）　公</w:t>
      </w:r>
      <w:r w:rsidR="00BF0E2C" w:rsidRPr="001D15D7">
        <w:rPr>
          <w:rFonts w:ascii="標楷體" w:eastAsia="標楷體" w:hAnsi="標楷體" w:hint="eastAsia"/>
          <w:b/>
          <w:bCs/>
          <w:w w:val="100"/>
          <w:sz w:val="28"/>
          <w:szCs w:val="28"/>
        </w:rPr>
        <w:t>庫結存</w:t>
      </w:r>
    </w:p>
    <w:p w14:paraId="30808607" w14:textId="5ABBD6F4" w:rsidR="00BF0E2C" w:rsidRPr="001D15D7" w:rsidRDefault="003732C3" w:rsidP="00136FE2">
      <w:pPr>
        <w:pStyle w:val="a9"/>
        <w:snapToGrid w:val="0"/>
        <w:spacing w:line="600" w:lineRule="exact"/>
        <w:ind w:firstLine="480"/>
        <w:rPr>
          <w:rFonts w:ascii="標楷體" w:eastAsia="標楷體" w:hAnsi="標楷體"/>
          <w:spacing w:val="0"/>
          <w:sz w:val="32"/>
        </w:rPr>
      </w:pPr>
      <w:r w:rsidRPr="001D15D7">
        <w:rPr>
          <w:rFonts w:ascii="標楷體" w:eastAsia="標楷體" w:hAnsi="標楷體" w:hint="eastAsia"/>
          <w:spacing w:val="0"/>
          <w:sz w:val="24"/>
          <w:szCs w:val="24"/>
        </w:rPr>
        <w:t>113年度國庫賸餘</w:t>
      </w:r>
      <w:r w:rsidRPr="001D15D7">
        <w:rPr>
          <w:rFonts w:ascii="標楷體" w:eastAsia="標楷體" w:hAnsi="標楷體"/>
          <w:spacing w:val="0"/>
          <w:sz w:val="24"/>
          <w:szCs w:val="24"/>
        </w:rPr>
        <w:t>1</w:t>
      </w:r>
      <w:r w:rsidRPr="001D15D7">
        <w:rPr>
          <w:rFonts w:ascii="標楷體" w:eastAsia="標楷體" w:hAnsi="標楷體" w:hint="eastAsia"/>
          <w:spacing w:val="0"/>
          <w:sz w:val="24"/>
          <w:szCs w:val="24"/>
        </w:rPr>
        <w:t>,502億5</w:t>
      </w:r>
      <w:r w:rsidRPr="001D15D7">
        <w:rPr>
          <w:rFonts w:ascii="標楷體" w:eastAsia="標楷體" w:hAnsi="標楷體"/>
          <w:spacing w:val="0"/>
          <w:sz w:val="24"/>
          <w:szCs w:val="24"/>
        </w:rPr>
        <w:t>,226</w:t>
      </w:r>
      <w:r w:rsidRPr="001D15D7">
        <w:rPr>
          <w:rFonts w:ascii="標楷體" w:eastAsia="標楷體" w:hAnsi="標楷體" w:hint="eastAsia"/>
          <w:spacing w:val="0"/>
          <w:sz w:val="24"/>
          <w:szCs w:val="24"/>
        </w:rPr>
        <w:t>萬餘元，加計112年度國庫結存轉入數</w:t>
      </w:r>
      <w:r w:rsidRPr="001D15D7">
        <w:rPr>
          <w:rFonts w:ascii="標楷體" w:eastAsia="標楷體" w:hAnsi="標楷體"/>
          <w:spacing w:val="0"/>
          <w:sz w:val="24"/>
          <w:szCs w:val="24"/>
        </w:rPr>
        <w:t>124</w:t>
      </w:r>
      <w:r w:rsidRPr="001D15D7">
        <w:rPr>
          <w:rFonts w:ascii="標楷體" w:eastAsia="標楷體" w:hAnsi="標楷體" w:hint="eastAsia"/>
          <w:spacing w:val="0"/>
          <w:sz w:val="24"/>
          <w:szCs w:val="24"/>
        </w:rPr>
        <w:t>億5,</w:t>
      </w:r>
      <w:r w:rsidRPr="001D15D7">
        <w:rPr>
          <w:rFonts w:ascii="標楷體" w:eastAsia="標楷體" w:hAnsi="標楷體"/>
          <w:spacing w:val="0"/>
          <w:sz w:val="24"/>
          <w:szCs w:val="24"/>
        </w:rPr>
        <w:t>136</w:t>
      </w:r>
      <w:r w:rsidRPr="001D15D7">
        <w:rPr>
          <w:rFonts w:ascii="標楷體" w:eastAsia="標楷體" w:hAnsi="標楷體" w:hint="eastAsia"/>
          <w:spacing w:val="0"/>
          <w:sz w:val="24"/>
          <w:szCs w:val="24"/>
        </w:rPr>
        <w:t>萬餘元、特種基金淨減保管款存放餘額33億6</w:t>
      </w:r>
      <w:r w:rsidRPr="001D15D7">
        <w:rPr>
          <w:rFonts w:ascii="標楷體" w:eastAsia="標楷體" w:hAnsi="標楷體"/>
          <w:spacing w:val="0"/>
          <w:sz w:val="24"/>
          <w:szCs w:val="24"/>
        </w:rPr>
        <w:t>,852</w:t>
      </w:r>
      <w:r w:rsidRPr="001D15D7">
        <w:rPr>
          <w:rFonts w:ascii="標楷體" w:eastAsia="標楷體" w:hAnsi="標楷體" w:hint="eastAsia"/>
          <w:spacing w:val="0"/>
          <w:sz w:val="24"/>
          <w:szCs w:val="24"/>
        </w:rPr>
        <w:t>萬餘元、各機關淨增保管款存放餘額184億9</w:t>
      </w:r>
      <w:r w:rsidRPr="001D15D7">
        <w:rPr>
          <w:rFonts w:ascii="標楷體" w:eastAsia="標楷體" w:hAnsi="標楷體"/>
          <w:spacing w:val="0"/>
          <w:sz w:val="24"/>
          <w:szCs w:val="24"/>
        </w:rPr>
        <w:t>,282</w:t>
      </w:r>
      <w:r w:rsidRPr="001D15D7">
        <w:rPr>
          <w:rFonts w:ascii="標楷體" w:eastAsia="標楷體" w:hAnsi="標楷體" w:hint="eastAsia"/>
          <w:spacing w:val="0"/>
          <w:sz w:val="24"/>
          <w:szCs w:val="24"/>
        </w:rPr>
        <w:lastRenderedPageBreak/>
        <w:t>萬餘元、113年度發行國庫券及短期借款淨減舉借數8</w:t>
      </w:r>
      <w:r w:rsidRPr="001D15D7">
        <w:rPr>
          <w:rFonts w:ascii="標楷體" w:eastAsia="標楷體" w:hAnsi="標楷體"/>
          <w:spacing w:val="0"/>
          <w:sz w:val="24"/>
          <w:szCs w:val="24"/>
        </w:rPr>
        <w:t>,226</w:t>
      </w:r>
      <w:r w:rsidRPr="001D15D7">
        <w:rPr>
          <w:rFonts w:ascii="標楷體" w:eastAsia="標楷體" w:hAnsi="標楷體" w:hint="eastAsia"/>
          <w:spacing w:val="0"/>
          <w:sz w:val="24"/>
          <w:szCs w:val="24"/>
        </w:rPr>
        <w:t>萬元、113年度特別預算待結轉餘絀淨減數192億4,820萬餘元，113年度結存轉入114年度之國庫結存數為1</w:t>
      </w:r>
      <w:r w:rsidRPr="001D15D7">
        <w:rPr>
          <w:rFonts w:ascii="標楷體" w:eastAsia="標楷體" w:hAnsi="標楷體"/>
          <w:spacing w:val="0"/>
          <w:sz w:val="24"/>
          <w:szCs w:val="24"/>
        </w:rPr>
        <w:t>,584</w:t>
      </w:r>
      <w:r w:rsidRPr="001D15D7">
        <w:rPr>
          <w:rFonts w:ascii="標楷體" w:eastAsia="標楷體" w:hAnsi="標楷體" w:hint="eastAsia"/>
          <w:spacing w:val="0"/>
          <w:sz w:val="24"/>
          <w:szCs w:val="24"/>
        </w:rPr>
        <w:t>億9,</w:t>
      </w:r>
      <w:r w:rsidRPr="001D15D7">
        <w:rPr>
          <w:rFonts w:ascii="標楷體" w:eastAsia="標楷體" w:hAnsi="標楷體"/>
          <w:spacing w:val="0"/>
          <w:sz w:val="24"/>
          <w:szCs w:val="24"/>
        </w:rPr>
        <w:t>74</w:t>
      </w:r>
      <w:r w:rsidR="00167285">
        <w:rPr>
          <w:rFonts w:ascii="標楷體" w:eastAsia="標楷體" w:hAnsi="標楷體" w:hint="eastAsia"/>
          <w:spacing w:val="0"/>
          <w:sz w:val="24"/>
          <w:szCs w:val="24"/>
        </w:rPr>
        <w:t>7</w:t>
      </w:r>
      <w:r w:rsidRPr="001D15D7">
        <w:rPr>
          <w:rFonts w:ascii="標楷體" w:eastAsia="標楷體" w:hAnsi="標楷體" w:hint="eastAsia"/>
          <w:spacing w:val="0"/>
          <w:sz w:val="24"/>
          <w:szCs w:val="24"/>
        </w:rPr>
        <w:t>萬餘元</w:t>
      </w:r>
      <w:r w:rsidR="00BF0E2C" w:rsidRPr="001D15D7">
        <w:rPr>
          <w:rFonts w:ascii="標楷體" w:eastAsia="標楷體" w:hint="eastAsia"/>
          <w:spacing w:val="0"/>
          <w:sz w:val="24"/>
          <w:szCs w:val="24"/>
        </w:rPr>
        <w:t>。</w:t>
      </w:r>
    </w:p>
    <w:p w14:paraId="6CA40911" w14:textId="7F95DCE5" w:rsidR="00BF0E2C" w:rsidRDefault="00BF0E2C" w:rsidP="00BC20FE">
      <w:pPr>
        <w:pStyle w:val="afe"/>
        <w:tabs>
          <w:tab w:val="left" w:pos="1134"/>
        </w:tabs>
        <w:spacing w:beforeLines="0" w:before="0" w:afterLines="0" w:after="0" w:line="620" w:lineRule="exact"/>
        <w:ind w:left="885" w:hanging="685"/>
        <w:rPr>
          <w:rFonts w:ascii="標楷體" w:hAnsi="標楷體"/>
        </w:rPr>
      </w:pPr>
      <w:r w:rsidRPr="001D15D7">
        <w:rPr>
          <w:rFonts w:ascii="標楷體" w:hAnsi="標楷體" w:hint="eastAsia"/>
        </w:rPr>
        <w:t>二</w:t>
      </w:r>
      <w:r w:rsidR="00BC20FE">
        <w:rPr>
          <w:rFonts w:ascii="標楷體" w:hAnsi="標楷體" w:hint="eastAsia"/>
        </w:rPr>
        <w:t>、</w:t>
      </w:r>
      <w:r w:rsidR="00BC20FE">
        <w:rPr>
          <w:rFonts w:ascii="標楷體" w:hAnsi="標楷體"/>
        </w:rPr>
        <w:tab/>
      </w:r>
      <w:r w:rsidR="00280115" w:rsidRPr="001D15D7">
        <w:rPr>
          <w:rFonts w:ascii="標楷體" w:hAnsi="標楷體" w:hint="eastAsia"/>
        </w:rPr>
        <w:t>11</w:t>
      </w:r>
      <w:r w:rsidR="003732C3" w:rsidRPr="001D15D7">
        <w:rPr>
          <w:rFonts w:ascii="標楷體" w:hAnsi="標楷體" w:hint="eastAsia"/>
        </w:rPr>
        <w:t>3</w:t>
      </w:r>
      <w:r w:rsidR="0039078D">
        <w:rPr>
          <w:rFonts w:ascii="標楷體" w:hAnsi="標楷體" w:hint="eastAsia"/>
        </w:rPr>
        <w:t>年</w:t>
      </w:r>
      <w:r w:rsidR="00280115" w:rsidRPr="001D15D7">
        <w:rPr>
          <w:rFonts w:ascii="標楷體" w:hAnsi="標楷體" w:hint="eastAsia"/>
        </w:rPr>
        <w:t>度</w:t>
      </w:r>
      <w:r w:rsidR="00163639" w:rsidRPr="001D15D7">
        <w:rPr>
          <w:rFonts w:ascii="標楷體" w:hAnsi="標楷體" w:hint="eastAsia"/>
        </w:rPr>
        <w:t>總決算及特別決算</w:t>
      </w:r>
      <w:r w:rsidR="00E126BA" w:rsidRPr="001D15D7">
        <w:rPr>
          <w:rFonts w:ascii="標楷體" w:hAnsi="標楷體" w:hint="eastAsia"/>
        </w:rPr>
        <w:t>收支實現審定數</w:t>
      </w:r>
      <w:r w:rsidR="00163639" w:rsidRPr="001D15D7">
        <w:rPr>
          <w:rFonts w:ascii="標楷體" w:hAnsi="標楷體" w:hint="eastAsia"/>
        </w:rPr>
        <w:t>與繳付公庫</w:t>
      </w:r>
      <w:r w:rsidR="00464369" w:rsidRPr="001D15D7">
        <w:rPr>
          <w:rFonts w:ascii="標楷體" w:hAnsi="標楷體" w:hint="eastAsia"/>
        </w:rPr>
        <w:t>數</w:t>
      </w:r>
      <w:r w:rsidR="00163639" w:rsidRPr="001D15D7">
        <w:rPr>
          <w:rFonts w:ascii="標楷體" w:hAnsi="標楷體" w:hint="eastAsia"/>
        </w:rPr>
        <w:t>及公庫撥入數之分析</w:t>
      </w:r>
    </w:p>
    <w:p w14:paraId="6BFCBE92" w14:textId="3C65CBAC" w:rsidR="00BF0E2C" w:rsidRPr="003F4733" w:rsidRDefault="00BF0E2C" w:rsidP="00136FE2">
      <w:pPr>
        <w:pStyle w:val="aa"/>
        <w:snapToGrid w:val="0"/>
        <w:spacing w:line="600" w:lineRule="exact"/>
        <w:ind w:leftChars="200" w:left="400" w:firstLineChars="0" w:firstLine="0"/>
        <w:rPr>
          <w:rFonts w:ascii="標楷體" w:eastAsia="標楷體" w:hAnsi="標楷體"/>
          <w:b/>
          <w:bCs/>
          <w:w w:val="100"/>
          <w:sz w:val="28"/>
          <w:szCs w:val="28"/>
        </w:rPr>
      </w:pPr>
      <w:r w:rsidRPr="003F4733">
        <w:rPr>
          <w:rFonts w:ascii="標楷體" w:eastAsia="標楷體" w:hAnsi="標楷體" w:hint="eastAsia"/>
          <w:b/>
          <w:bCs/>
          <w:w w:val="100"/>
          <w:sz w:val="28"/>
          <w:szCs w:val="28"/>
        </w:rPr>
        <w:t xml:space="preserve">（一）　</w:t>
      </w:r>
      <w:r w:rsidR="003732C3" w:rsidRPr="003F4733">
        <w:rPr>
          <w:rFonts w:ascii="標楷體" w:eastAsia="標楷體" w:hAnsi="標楷體" w:hint="eastAsia"/>
          <w:b/>
          <w:bCs/>
          <w:w w:val="100"/>
          <w:sz w:val="28"/>
          <w:szCs w:val="18"/>
        </w:rPr>
        <w:t>總決算及特別決算收入實現審定數與繳付公庫數之分析</w:t>
      </w:r>
    </w:p>
    <w:p w14:paraId="5A27C85F" w14:textId="06EBC7C6" w:rsidR="00BF0E2C" w:rsidRPr="001D15D7" w:rsidRDefault="003732C3" w:rsidP="00136FE2">
      <w:pPr>
        <w:pStyle w:val="a9"/>
        <w:snapToGrid w:val="0"/>
        <w:spacing w:line="600" w:lineRule="exact"/>
        <w:ind w:firstLine="480"/>
        <w:rPr>
          <w:rFonts w:ascii="標楷體" w:eastAsia="標楷體"/>
          <w:spacing w:val="0"/>
          <w:sz w:val="24"/>
          <w:szCs w:val="24"/>
        </w:rPr>
      </w:pPr>
      <w:r w:rsidRPr="001D15D7">
        <w:rPr>
          <w:rFonts w:ascii="標楷體" w:eastAsia="標楷體" w:hAnsi="標楷體" w:hint="eastAsia"/>
          <w:spacing w:val="0"/>
          <w:sz w:val="24"/>
          <w:szCs w:val="16"/>
        </w:rPr>
        <w:t>11</w:t>
      </w:r>
      <w:r w:rsidRPr="001D15D7">
        <w:rPr>
          <w:rFonts w:ascii="標楷體" w:eastAsia="標楷體" w:hAnsi="標楷體"/>
          <w:spacing w:val="0"/>
          <w:sz w:val="24"/>
          <w:szCs w:val="16"/>
        </w:rPr>
        <w:t>3</w:t>
      </w:r>
      <w:r w:rsidRPr="001D15D7">
        <w:rPr>
          <w:rFonts w:ascii="標楷體" w:eastAsia="標楷體" w:hAnsi="標楷體" w:hint="eastAsia"/>
          <w:spacing w:val="0"/>
          <w:sz w:val="24"/>
          <w:szCs w:val="16"/>
        </w:rPr>
        <w:t>年度總決算及特別決算收入實現審定數3兆3,008億2,687萬餘元，與繳付公庫數</w:t>
      </w:r>
      <w:r w:rsidRPr="001D15D7">
        <w:rPr>
          <w:rFonts w:ascii="標楷體" w:eastAsia="標楷體" w:hAnsi="標楷體"/>
          <w:spacing w:val="0"/>
          <w:sz w:val="24"/>
          <w:szCs w:val="16"/>
        </w:rPr>
        <w:t>3</w:t>
      </w:r>
      <w:r w:rsidRPr="001D15D7">
        <w:rPr>
          <w:rFonts w:ascii="標楷體" w:eastAsia="標楷體" w:hAnsi="標楷體" w:hint="eastAsia"/>
          <w:spacing w:val="0"/>
          <w:sz w:val="24"/>
          <w:szCs w:val="16"/>
        </w:rPr>
        <w:t>兆3</w:t>
      </w:r>
      <w:r w:rsidRPr="001D15D7">
        <w:rPr>
          <w:rFonts w:ascii="標楷體" w:eastAsia="標楷體" w:hAnsi="標楷體"/>
          <w:spacing w:val="0"/>
          <w:sz w:val="24"/>
          <w:szCs w:val="16"/>
        </w:rPr>
        <w:t>,034</w:t>
      </w:r>
      <w:r w:rsidRPr="001D15D7">
        <w:rPr>
          <w:rFonts w:ascii="標楷體" w:eastAsia="標楷體" w:hAnsi="標楷體" w:hint="eastAsia"/>
          <w:spacing w:val="0"/>
          <w:sz w:val="24"/>
          <w:szCs w:val="16"/>
        </w:rPr>
        <w:t>億7</w:t>
      </w:r>
      <w:r w:rsidRPr="001D15D7">
        <w:rPr>
          <w:rFonts w:ascii="標楷體" w:eastAsia="標楷體" w:hAnsi="標楷體"/>
          <w:spacing w:val="0"/>
          <w:sz w:val="24"/>
          <w:szCs w:val="16"/>
        </w:rPr>
        <w:t>,860</w:t>
      </w:r>
      <w:r w:rsidRPr="001D15D7">
        <w:rPr>
          <w:rFonts w:ascii="標楷體" w:eastAsia="標楷體" w:hAnsi="標楷體" w:hint="eastAsia"/>
          <w:spacing w:val="0"/>
          <w:sz w:val="24"/>
          <w:szCs w:val="16"/>
        </w:rPr>
        <w:t>萬餘元相較，差異26億5</w:t>
      </w:r>
      <w:r w:rsidRPr="001D15D7">
        <w:rPr>
          <w:rFonts w:ascii="標楷體" w:eastAsia="標楷體" w:hAnsi="標楷體"/>
          <w:spacing w:val="0"/>
          <w:sz w:val="24"/>
          <w:szCs w:val="16"/>
        </w:rPr>
        <w:t>,173</w:t>
      </w:r>
      <w:r w:rsidRPr="001D15D7">
        <w:rPr>
          <w:rFonts w:ascii="標楷體" w:eastAsia="標楷體" w:hAnsi="標楷體" w:hint="eastAsia"/>
          <w:spacing w:val="0"/>
          <w:sz w:val="24"/>
          <w:szCs w:val="16"/>
        </w:rPr>
        <w:t>萬餘元，其差異原因如次</w:t>
      </w:r>
      <w:r w:rsidR="00BF0E2C" w:rsidRPr="001D15D7">
        <w:rPr>
          <w:rFonts w:ascii="標楷體" w:eastAsia="標楷體" w:hint="eastAsia"/>
          <w:spacing w:val="0"/>
          <w:sz w:val="24"/>
          <w:szCs w:val="24"/>
        </w:rPr>
        <w:t>：</w:t>
      </w:r>
    </w:p>
    <w:p w14:paraId="433EBC8D" w14:textId="38622900" w:rsidR="007665B8" w:rsidRPr="001D15D7" w:rsidRDefault="001D00E7" w:rsidP="00136FE2">
      <w:pPr>
        <w:pStyle w:val="1"/>
        <w:spacing w:line="600" w:lineRule="exact"/>
        <w:ind w:firstLine="1080"/>
        <w:rPr>
          <w:rFonts w:hAnsi="標楷體"/>
          <w:b w:val="0"/>
          <w:sz w:val="32"/>
        </w:rPr>
      </w:pPr>
      <w:r w:rsidRPr="001D15D7">
        <w:rPr>
          <w:rFonts w:hint="eastAsia"/>
          <w:b w:val="0"/>
        </w:rPr>
        <w:t>1</w:t>
      </w:r>
      <w:r w:rsidRPr="001D15D7">
        <w:rPr>
          <w:b w:val="0"/>
        </w:rPr>
        <w:t>.</w:t>
      </w:r>
      <w:r w:rsidRPr="001D15D7">
        <w:rPr>
          <w:rFonts w:hint="eastAsia"/>
          <w:b w:val="0"/>
        </w:rPr>
        <w:t xml:space="preserve">　</w:t>
      </w:r>
      <w:r w:rsidR="003732C3" w:rsidRPr="001D15D7">
        <w:rPr>
          <w:rFonts w:hAnsi="標楷體" w:hint="eastAsia"/>
          <w:b w:val="0"/>
          <w:szCs w:val="16"/>
        </w:rPr>
        <w:t>減項11億5,</w:t>
      </w:r>
      <w:r w:rsidR="003732C3" w:rsidRPr="001D15D7">
        <w:rPr>
          <w:rFonts w:hAnsi="標楷體"/>
          <w:b w:val="0"/>
          <w:szCs w:val="16"/>
        </w:rPr>
        <w:t>279</w:t>
      </w:r>
      <w:r w:rsidR="003732C3" w:rsidRPr="001D15D7">
        <w:rPr>
          <w:rFonts w:hAnsi="標楷體" w:hint="eastAsia"/>
          <w:b w:val="0"/>
          <w:szCs w:val="16"/>
        </w:rPr>
        <w:t>萬餘元，包括</w:t>
      </w:r>
      <w:r w:rsidR="007665B8" w:rsidRPr="001D15D7">
        <w:rPr>
          <w:rFonts w:hint="eastAsia"/>
          <w:b w:val="0"/>
        </w:rPr>
        <w:t>：</w:t>
      </w:r>
    </w:p>
    <w:p w14:paraId="58D45778" w14:textId="75EE9B1B" w:rsidR="00171B8E" w:rsidRPr="001D15D7" w:rsidRDefault="006A2562" w:rsidP="00136FE2">
      <w:pPr>
        <w:pStyle w:val="11"/>
        <w:spacing w:line="600" w:lineRule="exact"/>
        <w:ind w:left="1320" w:firstLineChars="0" w:firstLine="0"/>
        <w:rPr>
          <w:b w:val="0"/>
        </w:rPr>
      </w:pPr>
      <w:r w:rsidRPr="001D15D7">
        <w:rPr>
          <w:rFonts w:hint="eastAsia"/>
          <w:b w:val="0"/>
        </w:rPr>
        <w:t xml:space="preserve">（1）　</w:t>
      </w:r>
      <w:r w:rsidR="003732C3" w:rsidRPr="001D15D7">
        <w:rPr>
          <w:rFonts w:hAnsi="標楷體" w:hint="eastAsia"/>
          <w:b w:val="0"/>
          <w:szCs w:val="16"/>
        </w:rPr>
        <w:t>收入待納庫數9億3,</w:t>
      </w:r>
      <w:r w:rsidR="003732C3" w:rsidRPr="001D15D7">
        <w:rPr>
          <w:rFonts w:hAnsi="標楷體"/>
          <w:b w:val="0"/>
          <w:szCs w:val="16"/>
        </w:rPr>
        <w:t>001</w:t>
      </w:r>
      <w:r w:rsidR="003732C3" w:rsidRPr="001D15D7">
        <w:rPr>
          <w:rFonts w:hAnsi="標楷體" w:hint="eastAsia"/>
          <w:b w:val="0"/>
          <w:szCs w:val="16"/>
        </w:rPr>
        <w:t>萬餘元</w:t>
      </w:r>
      <w:r w:rsidR="00171B8E" w:rsidRPr="001D15D7">
        <w:rPr>
          <w:rFonts w:hint="eastAsia"/>
          <w:b w:val="0"/>
        </w:rPr>
        <w:t>。</w:t>
      </w:r>
    </w:p>
    <w:p w14:paraId="652C8629" w14:textId="5BF84948" w:rsidR="001D00E7" w:rsidRPr="001D15D7" w:rsidRDefault="006A2562" w:rsidP="00136FE2">
      <w:pPr>
        <w:pStyle w:val="11"/>
        <w:spacing w:line="600" w:lineRule="exact"/>
        <w:ind w:left="1320" w:firstLineChars="0" w:firstLine="0"/>
        <w:rPr>
          <w:b w:val="0"/>
        </w:rPr>
      </w:pPr>
      <w:r w:rsidRPr="001D15D7">
        <w:rPr>
          <w:rFonts w:hint="eastAsia"/>
          <w:b w:val="0"/>
        </w:rPr>
        <w:t xml:space="preserve">（2）　</w:t>
      </w:r>
      <w:r w:rsidR="003732C3" w:rsidRPr="001D15D7">
        <w:rPr>
          <w:rFonts w:hAnsi="標楷體" w:hint="eastAsia"/>
          <w:b w:val="0"/>
          <w:szCs w:val="16"/>
        </w:rPr>
        <w:t>本部修正數2億</w:t>
      </w:r>
      <w:r w:rsidR="003732C3" w:rsidRPr="001D15D7">
        <w:rPr>
          <w:rFonts w:hAnsi="標楷體"/>
          <w:b w:val="0"/>
          <w:szCs w:val="16"/>
        </w:rPr>
        <w:t>2,277</w:t>
      </w:r>
      <w:r w:rsidR="003732C3" w:rsidRPr="001D15D7">
        <w:rPr>
          <w:rFonts w:hAnsi="標楷體" w:hint="eastAsia"/>
          <w:b w:val="0"/>
          <w:szCs w:val="16"/>
        </w:rPr>
        <w:t>萬餘元</w:t>
      </w:r>
      <w:r w:rsidR="00171B8E" w:rsidRPr="001D15D7">
        <w:rPr>
          <w:rFonts w:hint="eastAsia"/>
          <w:b w:val="0"/>
        </w:rPr>
        <w:t>。</w:t>
      </w:r>
    </w:p>
    <w:p w14:paraId="7823BE7D" w14:textId="6A63D905" w:rsidR="00BF0E2C" w:rsidRPr="001D15D7" w:rsidRDefault="001D00E7" w:rsidP="00136FE2">
      <w:pPr>
        <w:pStyle w:val="1"/>
        <w:spacing w:line="600" w:lineRule="exact"/>
        <w:ind w:firstLine="1080"/>
        <w:rPr>
          <w:rFonts w:hAnsi="標楷體"/>
          <w:b w:val="0"/>
          <w:sz w:val="32"/>
        </w:rPr>
      </w:pPr>
      <w:r w:rsidRPr="001D15D7">
        <w:rPr>
          <w:rFonts w:hint="eastAsia"/>
          <w:b w:val="0"/>
        </w:rPr>
        <w:t>2</w:t>
      </w:r>
      <w:r w:rsidR="00BF0E2C" w:rsidRPr="001D15D7">
        <w:rPr>
          <w:b w:val="0"/>
        </w:rPr>
        <w:t>.</w:t>
      </w:r>
      <w:r w:rsidR="00BF0E2C" w:rsidRPr="001D15D7">
        <w:rPr>
          <w:rFonts w:hint="eastAsia"/>
          <w:b w:val="0"/>
        </w:rPr>
        <w:t xml:space="preserve">　</w:t>
      </w:r>
      <w:r w:rsidR="003732C3" w:rsidRPr="001D15D7">
        <w:rPr>
          <w:rFonts w:hAnsi="標楷體" w:hint="eastAsia"/>
          <w:b w:val="0"/>
          <w:szCs w:val="16"/>
        </w:rPr>
        <w:t>加項38億</w:t>
      </w:r>
      <w:r w:rsidR="003732C3" w:rsidRPr="001D15D7">
        <w:rPr>
          <w:rFonts w:hAnsi="標楷體"/>
          <w:b w:val="0"/>
          <w:szCs w:val="16"/>
        </w:rPr>
        <w:t>452</w:t>
      </w:r>
      <w:r w:rsidR="003732C3" w:rsidRPr="001D15D7">
        <w:rPr>
          <w:rFonts w:hAnsi="標楷體" w:hint="eastAsia"/>
          <w:b w:val="0"/>
          <w:szCs w:val="16"/>
        </w:rPr>
        <w:t>萬餘元，包括</w:t>
      </w:r>
      <w:r w:rsidR="00BF0E2C" w:rsidRPr="001D15D7">
        <w:rPr>
          <w:rFonts w:hint="eastAsia"/>
          <w:b w:val="0"/>
        </w:rPr>
        <w:t>：</w:t>
      </w:r>
    </w:p>
    <w:p w14:paraId="0E4FBB52" w14:textId="56AEA7DC" w:rsidR="00BF0E2C" w:rsidRPr="001D15D7" w:rsidRDefault="006A2562" w:rsidP="00136FE2">
      <w:pPr>
        <w:pStyle w:val="11"/>
        <w:spacing w:line="600" w:lineRule="exact"/>
        <w:ind w:left="1320" w:firstLineChars="0" w:firstLine="0"/>
        <w:rPr>
          <w:b w:val="0"/>
        </w:rPr>
      </w:pPr>
      <w:r w:rsidRPr="001D15D7">
        <w:rPr>
          <w:rFonts w:hint="eastAsia"/>
          <w:b w:val="0"/>
        </w:rPr>
        <w:t xml:space="preserve">（1）　</w:t>
      </w:r>
      <w:r w:rsidR="003732C3" w:rsidRPr="001D15D7">
        <w:rPr>
          <w:rFonts w:hAnsi="標楷體" w:hint="eastAsia"/>
          <w:b w:val="0"/>
          <w:szCs w:val="16"/>
        </w:rPr>
        <w:t>以前年度待納庫繳庫數</w:t>
      </w:r>
      <w:r w:rsidR="003732C3" w:rsidRPr="001D15D7">
        <w:rPr>
          <w:rFonts w:hAnsi="標楷體"/>
          <w:b w:val="0"/>
          <w:szCs w:val="16"/>
        </w:rPr>
        <w:t>10</w:t>
      </w:r>
      <w:r w:rsidR="003732C3" w:rsidRPr="001D15D7">
        <w:rPr>
          <w:rFonts w:hAnsi="標楷體" w:hint="eastAsia"/>
          <w:b w:val="0"/>
          <w:szCs w:val="16"/>
        </w:rPr>
        <w:t>億6,085萬餘元</w:t>
      </w:r>
      <w:r w:rsidR="00BF0E2C" w:rsidRPr="001D15D7">
        <w:rPr>
          <w:rFonts w:hint="eastAsia"/>
          <w:b w:val="0"/>
        </w:rPr>
        <w:t>。</w:t>
      </w:r>
    </w:p>
    <w:p w14:paraId="23D200A6" w14:textId="5492030A" w:rsidR="00BF0E2C" w:rsidRPr="001D15D7" w:rsidRDefault="006A2562" w:rsidP="00136FE2">
      <w:pPr>
        <w:pStyle w:val="11"/>
        <w:spacing w:line="600" w:lineRule="exact"/>
        <w:ind w:left="1320" w:firstLineChars="0" w:firstLine="0"/>
        <w:rPr>
          <w:b w:val="0"/>
        </w:rPr>
      </w:pPr>
      <w:r w:rsidRPr="001D15D7">
        <w:rPr>
          <w:rFonts w:hint="eastAsia"/>
          <w:b w:val="0"/>
        </w:rPr>
        <w:t xml:space="preserve">（2）　</w:t>
      </w:r>
      <w:r w:rsidR="003732C3" w:rsidRPr="001D15D7">
        <w:rPr>
          <w:rFonts w:hAnsi="標楷體" w:hint="eastAsia"/>
          <w:b w:val="0"/>
          <w:szCs w:val="16"/>
        </w:rPr>
        <w:t>以前年度撥款於11</w:t>
      </w:r>
      <w:r w:rsidR="0082164D">
        <w:rPr>
          <w:rFonts w:hAnsi="標楷體" w:hint="eastAsia"/>
          <w:b w:val="0"/>
          <w:szCs w:val="16"/>
        </w:rPr>
        <w:t>3</w:t>
      </w:r>
      <w:r w:rsidR="003732C3" w:rsidRPr="001D15D7">
        <w:rPr>
          <w:rFonts w:hAnsi="標楷體" w:hint="eastAsia"/>
          <w:b w:val="0"/>
          <w:szCs w:val="16"/>
        </w:rPr>
        <w:t>年度繳還數16億5</w:t>
      </w:r>
      <w:r w:rsidR="003732C3" w:rsidRPr="001D15D7">
        <w:rPr>
          <w:rFonts w:hAnsi="標楷體"/>
          <w:b w:val="0"/>
          <w:szCs w:val="16"/>
        </w:rPr>
        <w:t>,640</w:t>
      </w:r>
      <w:r w:rsidR="003732C3" w:rsidRPr="001D15D7">
        <w:rPr>
          <w:rFonts w:hAnsi="標楷體" w:hint="eastAsia"/>
          <w:b w:val="0"/>
          <w:szCs w:val="16"/>
        </w:rPr>
        <w:t>萬餘元</w:t>
      </w:r>
      <w:r w:rsidR="00BF0E2C" w:rsidRPr="001D15D7">
        <w:rPr>
          <w:rFonts w:hint="eastAsia"/>
          <w:b w:val="0"/>
        </w:rPr>
        <w:t>。</w:t>
      </w:r>
    </w:p>
    <w:p w14:paraId="4A6F9B33" w14:textId="031E10F1" w:rsidR="00D74A4F" w:rsidRPr="001D15D7" w:rsidRDefault="006A2562" w:rsidP="00136FE2">
      <w:pPr>
        <w:pStyle w:val="11"/>
        <w:spacing w:line="600" w:lineRule="exact"/>
        <w:ind w:left="1320" w:firstLineChars="0" w:firstLine="0"/>
        <w:rPr>
          <w:b w:val="0"/>
        </w:rPr>
      </w:pPr>
      <w:r w:rsidRPr="001D15D7">
        <w:rPr>
          <w:rFonts w:hint="eastAsia"/>
          <w:b w:val="0"/>
        </w:rPr>
        <w:t xml:space="preserve">（3）　</w:t>
      </w:r>
      <w:r w:rsidR="003732C3" w:rsidRPr="001D15D7">
        <w:rPr>
          <w:rFonts w:hAnsi="標楷體" w:hint="eastAsia"/>
          <w:b w:val="0"/>
          <w:szCs w:val="16"/>
        </w:rPr>
        <w:t>預收款10億8</w:t>
      </w:r>
      <w:r w:rsidR="003732C3" w:rsidRPr="001D15D7">
        <w:rPr>
          <w:rFonts w:hAnsi="標楷體"/>
          <w:b w:val="0"/>
          <w:szCs w:val="16"/>
        </w:rPr>
        <w:t>,725</w:t>
      </w:r>
      <w:r w:rsidR="003732C3" w:rsidRPr="001D15D7">
        <w:rPr>
          <w:rFonts w:hAnsi="標楷體" w:hint="eastAsia"/>
          <w:b w:val="0"/>
          <w:szCs w:val="16"/>
        </w:rPr>
        <w:t>萬餘元</w:t>
      </w:r>
      <w:r w:rsidR="00D74A4F" w:rsidRPr="001D15D7">
        <w:rPr>
          <w:rFonts w:hint="eastAsia"/>
          <w:b w:val="0"/>
        </w:rPr>
        <w:t>。</w:t>
      </w:r>
    </w:p>
    <w:p w14:paraId="36A1C487" w14:textId="0BC25CDA" w:rsidR="00BF0E2C" w:rsidRPr="001D15D7" w:rsidRDefault="00BF0E2C" w:rsidP="00136FE2">
      <w:pPr>
        <w:pStyle w:val="1"/>
        <w:spacing w:line="600" w:lineRule="exact"/>
        <w:ind w:firstLine="1080"/>
        <w:rPr>
          <w:rFonts w:hAnsi="標楷體"/>
          <w:b w:val="0"/>
          <w:sz w:val="32"/>
        </w:rPr>
      </w:pPr>
      <w:r w:rsidRPr="001D15D7">
        <w:rPr>
          <w:b w:val="0"/>
        </w:rPr>
        <w:t>3.</w:t>
      </w:r>
      <w:r w:rsidRPr="001D15D7">
        <w:rPr>
          <w:rFonts w:hint="eastAsia"/>
          <w:b w:val="0"/>
        </w:rPr>
        <w:t xml:space="preserve">　</w:t>
      </w:r>
      <w:r w:rsidR="003732C3" w:rsidRPr="001D15D7">
        <w:rPr>
          <w:rFonts w:hAnsi="標楷體" w:hint="eastAsia"/>
          <w:b w:val="0"/>
          <w:szCs w:val="16"/>
        </w:rPr>
        <w:t>上述加項與減項數額相抵後，差額26億5</w:t>
      </w:r>
      <w:r w:rsidR="003732C3" w:rsidRPr="001D15D7">
        <w:rPr>
          <w:rFonts w:hAnsi="標楷體"/>
          <w:b w:val="0"/>
          <w:szCs w:val="16"/>
        </w:rPr>
        <w:t>,173</w:t>
      </w:r>
      <w:r w:rsidR="003732C3" w:rsidRPr="001D15D7">
        <w:rPr>
          <w:rFonts w:hAnsi="標楷體" w:hint="eastAsia"/>
          <w:b w:val="0"/>
          <w:szCs w:val="16"/>
        </w:rPr>
        <w:t>萬餘元，即為總決算及特別決算收入實現審定數與繳付公庫數之差額</w:t>
      </w:r>
      <w:r w:rsidR="000638BF" w:rsidRPr="001D15D7">
        <w:rPr>
          <w:rFonts w:hint="eastAsia"/>
          <w:b w:val="0"/>
        </w:rPr>
        <w:t>。</w:t>
      </w:r>
    </w:p>
    <w:p w14:paraId="76FD3014" w14:textId="77777777" w:rsidR="00BF0E2C" w:rsidRPr="001D15D7" w:rsidRDefault="00BF0E2C" w:rsidP="00136FE2">
      <w:pPr>
        <w:pStyle w:val="aa"/>
        <w:snapToGrid w:val="0"/>
        <w:spacing w:line="600" w:lineRule="exact"/>
        <w:ind w:leftChars="200" w:left="400" w:firstLineChars="0" w:firstLine="0"/>
        <w:rPr>
          <w:rFonts w:ascii="標楷體" w:eastAsia="標楷體" w:hAnsi="標楷體"/>
          <w:b/>
          <w:bCs/>
          <w:w w:val="100"/>
          <w:sz w:val="32"/>
        </w:rPr>
      </w:pPr>
      <w:r w:rsidRPr="001D15D7">
        <w:rPr>
          <w:rFonts w:ascii="標楷體" w:eastAsia="標楷體" w:hAnsi="標楷體" w:hint="eastAsia"/>
          <w:b/>
          <w:bCs/>
          <w:w w:val="100"/>
          <w:sz w:val="28"/>
          <w:szCs w:val="28"/>
        </w:rPr>
        <w:t xml:space="preserve">（二）　</w:t>
      </w:r>
      <w:r w:rsidR="005A494A" w:rsidRPr="001D15D7">
        <w:rPr>
          <w:rFonts w:ascii="標楷體" w:eastAsia="標楷體" w:hAnsi="標楷體" w:hint="eastAsia"/>
          <w:b/>
          <w:bCs/>
          <w:w w:val="100"/>
          <w:sz w:val="28"/>
          <w:szCs w:val="28"/>
        </w:rPr>
        <w:t>總決算及特別決算支出實現審定數與公庫撥入數之分析</w:t>
      </w:r>
    </w:p>
    <w:p w14:paraId="6A2A6294" w14:textId="27514E2B" w:rsidR="00BF0E2C" w:rsidRPr="001D15D7" w:rsidRDefault="00B72A73" w:rsidP="00136FE2">
      <w:pPr>
        <w:pStyle w:val="a9"/>
        <w:snapToGrid w:val="0"/>
        <w:spacing w:line="600" w:lineRule="exact"/>
        <w:ind w:firstLine="480"/>
        <w:rPr>
          <w:rFonts w:ascii="標楷體" w:eastAsia="標楷體"/>
          <w:spacing w:val="0"/>
          <w:sz w:val="24"/>
          <w:szCs w:val="24"/>
        </w:rPr>
      </w:pPr>
      <w:r w:rsidRPr="001D15D7">
        <w:rPr>
          <w:rFonts w:ascii="標楷體" w:eastAsia="標楷體" w:hAnsi="標楷體" w:hint="eastAsia"/>
          <w:spacing w:val="0"/>
          <w:sz w:val="24"/>
          <w:szCs w:val="16"/>
        </w:rPr>
        <w:t>113年度總決算及特別決算支出實現審定數3兆1,191億7,285萬餘元，與公庫撥入數</w:t>
      </w:r>
      <w:r w:rsidRPr="001D15D7">
        <w:rPr>
          <w:rFonts w:ascii="標楷體" w:eastAsia="標楷體" w:hAnsi="標楷體"/>
          <w:spacing w:val="0"/>
          <w:sz w:val="24"/>
          <w:szCs w:val="16"/>
        </w:rPr>
        <w:t>3</w:t>
      </w:r>
      <w:r w:rsidRPr="001D15D7">
        <w:rPr>
          <w:rFonts w:ascii="標楷體" w:eastAsia="標楷體" w:hAnsi="標楷體" w:hint="eastAsia"/>
          <w:spacing w:val="0"/>
          <w:sz w:val="24"/>
          <w:szCs w:val="16"/>
        </w:rPr>
        <w:t>兆1</w:t>
      </w:r>
      <w:r w:rsidRPr="001D15D7">
        <w:rPr>
          <w:rFonts w:ascii="標楷體" w:eastAsia="標楷體" w:hAnsi="標楷體"/>
          <w:spacing w:val="0"/>
          <w:sz w:val="24"/>
          <w:szCs w:val="16"/>
        </w:rPr>
        <w:t>,532</w:t>
      </w:r>
      <w:r w:rsidRPr="001D15D7">
        <w:rPr>
          <w:rFonts w:ascii="標楷體" w:eastAsia="標楷體" w:hAnsi="標楷體" w:hint="eastAsia"/>
          <w:spacing w:val="0"/>
          <w:sz w:val="24"/>
          <w:szCs w:val="16"/>
        </w:rPr>
        <w:t>億2,634萬餘元相較，差異340億5,</w:t>
      </w:r>
      <w:r w:rsidRPr="001D15D7">
        <w:rPr>
          <w:rFonts w:ascii="標楷體" w:eastAsia="標楷體" w:hAnsi="標楷體"/>
          <w:spacing w:val="0"/>
          <w:sz w:val="24"/>
          <w:szCs w:val="16"/>
        </w:rPr>
        <w:t>348</w:t>
      </w:r>
      <w:r w:rsidRPr="001D15D7">
        <w:rPr>
          <w:rFonts w:ascii="標楷體" w:eastAsia="標楷體" w:hAnsi="標楷體" w:hint="eastAsia"/>
          <w:spacing w:val="0"/>
          <w:sz w:val="24"/>
          <w:szCs w:val="16"/>
        </w:rPr>
        <w:t>萬餘元，其差異原因如次</w:t>
      </w:r>
      <w:r w:rsidR="00BF0E2C" w:rsidRPr="001D15D7">
        <w:rPr>
          <w:rFonts w:ascii="標楷體" w:eastAsia="標楷體" w:hint="eastAsia"/>
          <w:spacing w:val="0"/>
          <w:sz w:val="24"/>
          <w:szCs w:val="24"/>
        </w:rPr>
        <w:t>：</w:t>
      </w:r>
    </w:p>
    <w:p w14:paraId="7714B695" w14:textId="65294074" w:rsidR="00BF0E2C" w:rsidRPr="001D15D7" w:rsidRDefault="00BF0E2C" w:rsidP="00136FE2">
      <w:pPr>
        <w:pStyle w:val="1"/>
        <w:spacing w:line="600" w:lineRule="exact"/>
        <w:ind w:firstLine="1080"/>
        <w:rPr>
          <w:b w:val="0"/>
        </w:rPr>
      </w:pPr>
      <w:r w:rsidRPr="001D15D7">
        <w:rPr>
          <w:b w:val="0"/>
        </w:rPr>
        <w:t>1.</w:t>
      </w:r>
      <w:r w:rsidRPr="001D15D7">
        <w:rPr>
          <w:rFonts w:hint="eastAsia"/>
          <w:b w:val="0"/>
        </w:rPr>
        <w:t xml:space="preserve">　</w:t>
      </w:r>
      <w:r w:rsidR="00B72A73" w:rsidRPr="001D15D7">
        <w:rPr>
          <w:rFonts w:hAnsi="標楷體" w:hint="eastAsia"/>
          <w:b w:val="0"/>
          <w:szCs w:val="16"/>
        </w:rPr>
        <w:t>加項799億1,724萬餘元，包括</w:t>
      </w:r>
      <w:r w:rsidRPr="001D15D7">
        <w:rPr>
          <w:rFonts w:hint="eastAsia"/>
          <w:b w:val="0"/>
        </w:rPr>
        <w:t>：</w:t>
      </w:r>
    </w:p>
    <w:p w14:paraId="70AD64C4" w14:textId="138E6CF6" w:rsidR="00BF0E2C" w:rsidRPr="001D15D7" w:rsidRDefault="006A2562" w:rsidP="00136FE2">
      <w:pPr>
        <w:pStyle w:val="11"/>
        <w:spacing w:line="600" w:lineRule="exact"/>
        <w:ind w:left="1370" w:firstLineChars="0" w:firstLine="0"/>
        <w:rPr>
          <w:b w:val="0"/>
        </w:rPr>
      </w:pPr>
      <w:r w:rsidRPr="001D15D7">
        <w:rPr>
          <w:rFonts w:hint="eastAsia"/>
          <w:b w:val="0"/>
        </w:rPr>
        <w:t xml:space="preserve">（1）　</w:t>
      </w:r>
      <w:r w:rsidR="00B72A73" w:rsidRPr="001D15D7">
        <w:rPr>
          <w:rFonts w:hAnsi="標楷體" w:hint="eastAsia"/>
          <w:b w:val="0"/>
          <w:szCs w:val="16"/>
        </w:rPr>
        <w:t>預付款746億7,634萬餘元</w:t>
      </w:r>
      <w:r w:rsidR="00BF0E2C" w:rsidRPr="001D15D7">
        <w:rPr>
          <w:rFonts w:hint="eastAsia"/>
          <w:b w:val="0"/>
        </w:rPr>
        <w:t>。</w:t>
      </w:r>
    </w:p>
    <w:p w14:paraId="46FFB01C" w14:textId="288FE4FB" w:rsidR="009854E1" w:rsidRPr="001D15D7" w:rsidRDefault="006A2562" w:rsidP="00136FE2">
      <w:pPr>
        <w:pStyle w:val="11"/>
        <w:spacing w:line="600" w:lineRule="exact"/>
        <w:ind w:left="1370" w:firstLineChars="0" w:firstLine="0"/>
        <w:rPr>
          <w:b w:val="0"/>
        </w:rPr>
      </w:pPr>
      <w:r w:rsidRPr="001D15D7">
        <w:rPr>
          <w:rFonts w:hint="eastAsia"/>
          <w:b w:val="0"/>
        </w:rPr>
        <w:t xml:space="preserve">（2）　</w:t>
      </w:r>
      <w:r w:rsidR="00B72A73" w:rsidRPr="001D15D7">
        <w:rPr>
          <w:rFonts w:hAnsi="標楷體" w:hint="eastAsia"/>
          <w:b w:val="0"/>
          <w:szCs w:val="16"/>
        </w:rPr>
        <w:t>材料7千餘元</w:t>
      </w:r>
      <w:r w:rsidR="00965197" w:rsidRPr="001D15D7">
        <w:rPr>
          <w:rFonts w:hint="eastAsia"/>
          <w:b w:val="0"/>
        </w:rPr>
        <w:t>。</w:t>
      </w:r>
    </w:p>
    <w:p w14:paraId="5A13F438" w14:textId="766F0F77" w:rsidR="002012F4" w:rsidRPr="001D15D7" w:rsidRDefault="006A2562" w:rsidP="00136FE2">
      <w:pPr>
        <w:pStyle w:val="11"/>
        <w:spacing w:line="600" w:lineRule="exact"/>
        <w:ind w:left="1370" w:firstLineChars="0" w:firstLine="0"/>
        <w:rPr>
          <w:b w:val="0"/>
        </w:rPr>
      </w:pPr>
      <w:r w:rsidRPr="001D15D7">
        <w:rPr>
          <w:rFonts w:hint="eastAsia"/>
          <w:b w:val="0"/>
        </w:rPr>
        <w:t xml:space="preserve">（3）　</w:t>
      </w:r>
      <w:r w:rsidR="00B72A73" w:rsidRPr="001D15D7">
        <w:rPr>
          <w:rFonts w:hAnsi="標楷體" w:hint="eastAsia"/>
          <w:b w:val="0"/>
          <w:szCs w:val="16"/>
        </w:rPr>
        <w:t>存出保證金6,738萬餘元</w:t>
      </w:r>
      <w:r w:rsidR="002012F4" w:rsidRPr="001D15D7">
        <w:rPr>
          <w:rFonts w:hint="eastAsia"/>
          <w:b w:val="0"/>
        </w:rPr>
        <w:t>。</w:t>
      </w:r>
    </w:p>
    <w:p w14:paraId="4A8CDE36" w14:textId="51B2562E" w:rsidR="00892027" w:rsidRPr="001D15D7" w:rsidRDefault="006A2562" w:rsidP="00136FE2">
      <w:pPr>
        <w:pStyle w:val="11"/>
        <w:spacing w:line="600" w:lineRule="exact"/>
        <w:ind w:left="1370" w:firstLineChars="0" w:firstLine="0"/>
        <w:rPr>
          <w:b w:val="0"/>
        </w:rPr>
      </w:pPr>
      <w:r w:rsidRPr="001D15D7">
        <w:rPr>
          <w:rFonts w:hint="eastAsia"/>
          <w:b w:val="0"/>
        </w:rPr>
        <w:lastRenderedPageBreak/>
        <w:t xml:space="preserve">（4）　</w:t>
      </w:r>
      <w:r w:rsidR="00B72A73" w:rsidRPr="001D15D7">
        <w:rPr>
          <w:rFonts w:hAnsi="標楷體" w:hint="eastAsia"/>
          <w:b w:val="0"/>
          <w:szCs w:val="16"/>
        </w:rPr>
        <w:t>退還收入（預收）款</w:t>
      </w:r>
      <w:r w:rsidR="00B72A73" w:rsidRPr="001D15D7">
        <w:rPr>
          <w:rFonts w:hAnsi="標楷體"/>
          <w:b w:val="0"/>
          <w:szCs w:val="16"/>
        </w:rPr>
        <w:t>17</w:t>
      </w:r>
      <w:r w:rsidR="00B72A73" w:rsidRPr="001D15D7">
        <w:rPr>
          <w:rFonts w:hAnsi="標楷體" w:hint="eastAsia"/>
          <w:b w:val="0"/>
          <w:szCs w:val="16"/>
        </w:rPr>
        <w:t>億5,865萬餘元</w:t>
      </w:r>
      <w:r w:rsidR="00D07973" w:rsidRPr="001D15D7">
        <w:rPr>
          <w:rFonts w:hint="eastAsia"/>
          <w:b w:val="0"/>
        </w:rPr>
        <w:t>。</w:t>
      </w:r>
    </w:p>
    <w:p w14:paraId="19359D9A" w14:textId="3B8D48E3" w:rsidR="00D4462B" w:rsidRPr="001D15D7" w:rsidRDefault="006A2562" w:rsidP="00136FE2">
      <w:pPr>
        <w:pStyle w:val="11"/>
        <w:spacing w:line="600" w:lineRule="exact"/>
        <w:ind w:left="1370" w:firstLineChars="0" w:firstLine="0"/>
        <w:rPr>
          <w:b w:val="0"/>
        </w:rPr>
      </w:pPr>
      <w:r w:rsidRPr="001D15D7">
        <w:rPr>
          <w:rFonts w:hint="eastAsia"/>
          <w:b w:val="0"/>
        </w:rPr>
        <w:t xml:space="preserve">（5）　</w:t>
      </w:r>
      <w:r w:rsidR="00B72A73" w:rsidRPr="001D15D7">
        <w:rPr>
          <w:rFonts w:hAnsi="標楷體" w:hint="eastAsia"/>
          <w:b w:val="0"/>
          <w:szCs w:val="16"/>
        </w:rPr>
        <w:t>其他應收款14億3,453萬餘元</w:t>
      </w:r>
      <w:r w:rsidR="008E04A7" w:rsidRPr="001D15D7">
        <w:rPr>
          <w:rFonts w:hint="eastAsia"/>
          <w:b w:val="0"/>
        </w:rPr>
        <w:t>。</w:t>
      </w:r>
    </w:p>
    <w:p w14:paraId="38EBEA92" w14:textId="7035DC66" w:rsidR="00BF0E2C" w:rsidRPr="001D15D7" w:rsidRDefault="006A2562" w:rsidP="00136FE2">
      <w:pPr>
        <w:pStyle w:val="11"/>
        <w:spacing w:line="600" w:lineRule="exact"/>
        <w:ind w:left="1370" w:firstLineChars="0" w:firstLine="0"/>
        <w:rPr>
          <w:rFonts w:hAnsi="標楷體"/>
          <w:b w:val="0"/>
          <w:sz w:val="32"/>
        </w:rPr>
      </w:pPr>
      <w:r w:rsidRPr="001D15D7">
        <w:rPr>
          <w:rFonts w:hint="eastAsia"/>
          <w:b w:val="0"/>
        </w:rPr>
        <w:t xml:space="preserve">（6）　</w:t>
      </w:r>
      <w:r w:rsidR="00B72A73" w:rsidRPr="001D15D7">
        <w:rPr>
          <w:rFonts w:hAnsi="標楷體" w:hint="eastAsia"/>
          <w:b w:val="0"/>
          <w:szCs w:val="16"/>
        </w:rPr>
        <w:t>本部修正數</w:t>
      </w:r>
      <w:r w:rsidR="00B72A73" w:rsidRPr="001D15D7">
        <w:rPr>
          <w:rFonts w:hAnsi="標楷體"/>
          <w:b w:val="0"/>
          <w:szCs w:val="16"/>
        </w:rPr>
        <w:t>19</w:t>
      </w:r>
      <w:r w:rsidR="00B72A73" w:rsidRPr="001D15D7">
        <w:rPr>
          <w:rFonts w:hAnsi="標楷體" w:hint="eastAsia"/>
          <w:b w:val="0"/>
          <w:szCs w:val="16"/>
        </w:rPr>
        <w:t>億8</w:t>
      </w:r>
      <w:r w:rsidR="00B72A73" w:rsidRPr="001D15D7">
        <w:rPr>
          <w:rFonts w:hAnsi="標楷體"/>
          <w:b w:val="0"/>
          <w:szCs w:val="16"/>
        </w:rPr>
        <w:t>,</w:t>
      </w:r>
      <w:r w:rsidR="00B72A73" w:rsidRPr="001D15D7">
        <w:rPr>
          <w:rFonts w:hAnsi="標楷體" w:hint="eastAsia"/>
          <w:b w:val="0"/>
          <w:szCs w:val="16"/>
        </w:rPr>
        <w:t>031萬餘元</w:t>
      </w:r>
      <w:r w:rsidR="00BF0E2C" w:rsidRPr="001D15D7">
        <w:rPr>
          <w:rFonts w:hint="eastAsia"/>
          <w:b w:val="0"/>
        </w:rPr>
        <w:t>。</w:t>
      </w:r>
    </w:p>
    <w:p w14:paraId="1DB0CF2E" w14:textId="77777777" w:rsidR="00B72A73" w:rsidRPr="008B049F" w:rsidRDefault="00BF0E2C" w:rsidP="00136FE2">
      <w:pPr>
        <w:pStyle w:val="1"/>
        <w:spacing w:line="600" w:lineRule="exact"/>
        <w:ind w:firstLine="1080"/>
        <w:rPr>
          <w:rFonts w:hAnsi="標楷體"/>
          <w:b w:val="0"/>
          <w:szCs w:val="16"/>
        </w:rPr>
      </w:pPr>
      <w:r w:rsidRPr="008B049F">
        <w:rPr>
          <w:b w:val="0"/>
        </w:rPr>
        <w:t>2.</w:t>
      </w:r>
      <w:r w:rsidRPr="008B049F">
        <w:rPr>
          <w:rFonts w:hint="eastAsia"/>
          <w:b w:val="0"/>
        </w:rPr>
        <w:t xml:space="preserve">　</w:t>
      </w:r>
      <w:r w:rsidR="00B72A73" w:rsidRPr="008B049F">
        <w:rPr>
          <w:rFonts w:hAnsi="標楷體" w:hint="eastAsia"/>
          <w:b w:val="0"/>
          <w:szCs w:val="16"/>
        </w:rPr>
        <w:t>減項458億6</w:t>
      </w:r>
      <w:r w:rsidR="00B72A73" w:rsidRPr="008B049F">
        <w:rPr>
          <w:rFonts w:hAnsi="標楷體"/>
          <w:b w:val="0"/>
          <w:szCs w:val="16"/>
        </w:rPr>
        <w:t>,375</w:t>
      </w:r>
      <w:r w:rsidR="00B72A73" w:rsidRPr="008B049F">
        <w:rPr>
          <w:rFonts w:hAnsi="標楷體" w:hint="eastAsia"/>
          <w:b w:val="0"/>
          <w:szCs w:val="16"/>
        </w:rPr>
        <w:t>萬餘元，包括：</w:t>
      </w:r>
    </w:p>
    <w:p w14:paraId="4D92C3C5" w14:textId="2E14821C" w:rsidR="00BF0E2C" w:rsidRPr="001D15D7" w:rsidRDefault="00B72A73" w:rsidP="00136FE2">
      <w:pPr>
        <w:pStyle w:val="11"/>
        <w:tabs>
          <w:tab w:val="left" w:pos="2226"/>
        </w:tabs>
        <w:spacing w:line="600" w:lineRule="exact"/>
        <w:ind w:leftChars="679" w:left="2210" w:hangingChars="355" w:hanging="852"/>
        <w:rPr>
          <w:b w:val="0"/>
        </w:rPr>
      </w:pPr>
      <w:r w:rsidRPr="001D15D7">
        <w:rPr>
          <w:rFonts w:hint="eastAsia"/>
          <w:b w:val="0"/>
        </w:rPr>
        <w:t xml:space="preserve">（1）　</w:t>
      </w:r>
      <w:r w:rsidR="006D3FBB" w:rsidRPr="001D15D7">
        <w:rPr>
          <w:rFonts w:hint="eastAsia"/>
          <w:b w:val="0"/>
        </w:rPr>
        <w:t>以前年度撥款於</w:t>
      </w:r>
      <w:r w:rsidR="00280115" w:rsidRPr="001D15D7">
        <w:rPr>
          <w:rFonts w:hint="eastAsia"/>
          <w:b w:val="0"/>
        </w:rPr>
        <w:t>11</w:t>
      </w:r>
      <w:r w:rsidR="008A0B55">
        <w:rPr>
          <w:rFonts w:hint="eastAsia"/>
          <w:b w:val="0"/>
        </w:rPr>
        <w:t>3</w:t>
      </w:r>
      <w:r w:rsidR="00A8243E">
        <w:rPr>
          <w:rFonts w:hint="eastAsia"/>
          <w:b w:val="0"/>
        </w:rPr>
        <w:t>年</w:t>
      </w:r>
      <w:r w:rsidR="00280115" w:rsidRPr="001D15D7">
        <w:rPr>
          <w:rFonts w:hint="eastAsia"/>
          <w:b w:val="0"/>
        </w:rPr>
        <w:t>度</w:t>
      </w:r>
      <w:r w:rsidR="006D3FBB" w:rsidRPr="001D15D7">
        <w:rPr>
          <w:rFonts w:hint="eastAsia"/>
          <w:b w:val="0"/>
        </w:rPr>
        <w:t>實現數</w:t>
      </w:r>
      <w:r w:rsidR="00BF0E2C" w:rsidRPr="001D15D7">
        <w:rPr>
          <w:rFonts w:hint="eastAsia"/>
          <w:b w:val="0"/>
        </w:rPr>
        <w:t>總決算部分</w:t>
      </w:r>
      <w:r w:rsidR="002012F4" w:rsidRPr="001D15D7">
        <w:rPr>
          <w:b w:val="0"/>
        </w:rPr>
        <w:t>37</w:t>
      </w:r>
      <w:r w:rsidR="006F14FB">
        <w:rPr>
          <w:b w:val="0"/>
        </w:rPr>
        <w:t>8</w:t>
      </w:r>
      <w:r w:rsidR="00BF0E2C" w:rsidRPr="001D15D7">
        <w:rPr>
          <w:rFonts w:hint="eastAsia"/>
          <w:b w:val="0"/>
        </w:rPr>
        <w:t>億</w:t>
      </w:r>
      <w:r w:rsidR="006F14FB">
        <w:rPr>
          <w:rFonts w:hint="eastAsia"/>
          <w:b w:val="0"/>
        </w:rPr>
        <w:t>9</w:t>
      </w:r>
      <w:r w:rsidR="0060499E" w:rsidRPr="001D15D7">
        <w:rPr>
          <w:rFonts w:hint="eastAsia"/>
          <w:b w:val="0"/>
        </w:rPr>
        <w:t>,</w:t>
      </w:r>
      <w:r w:rsidR="006F14FB">
        <w:rPr>
          <w:rFonts w:hint="eastAsia"/>
          <w:b w:val="0"/>
        </w:rPr>
        <w:t>908</w:t>
      </w:r>
      <w:r w:rsidR="00BF0E2C" w:rsidRPr="001D15D7">
        <w:rPr>
          <w:rFonts w:hint="eastAsia"/>
          <w:b w:val="0"/>
        </w:rPr>
        <w:t>萬</w:t>
      </w:r>
      <w:r w:rsidR="00241B38" w:rsidRPr="001D15D7">
        <w:rPr>
          <w:rFonts w:hint="eastAsia"/>
          <w:b w:val="0"/>
        </w:rPr>
        <w:t>餘</w:t>
      </w:r>
      <w:r w:rsidR="00BF0E2C" w:rsidRPr="001D15D7">
        <w:rPr>
          <w:rFonts w:hint="eastAsia"/>
          <w:b w:val="0"/>
        </w:rPr>
        <w:t>元、特別決算部分</w:t>
      </w:r>
      <w:r w:rsidR="006F14FB">
        <w:rPr>
          <w:rFonts w:hint="eastAsia"/>
          <w:b w:val="0"/>
        </w:rPr>
        <w:t>79</w:t>
      </w:r>
      <w:r w:rsidR="00BF0E2C" w:rsidRPr="001D15D7">
        <w:rPr>
          <w:rFonts w:hint="eastAsia"/>
          <w:b w:val="0"/>
        </w:rPr>
        <w:t>億</w:t>
      </w:r>
      <w:r w:rsidR="0027492F">
        <w:rPr>
          <w:rFonts w:hint="eastAsia"/>
          <w:b w:val="0"/>
        </w:rPr>
        <w:t>6</w:t>
      </w:r>
      <w:r w:rsidR="0060499E" w:rsidRPr="001D15D7">
        <w:rPr>
          <w:rFonts w:hint="eastAsia"/>
          <w:b w:val="0"/>
        </w:rPr>
        <w:t>,</w:t>
      </w:r>
      <w:r w:rsidR="0027492F">
        <w:rPr>
          <w:rFonts w:hint="eastAsia"/>
          <w:b w:val="0"/>
        </w:rPr>
        <w:t>302</w:t>
      </w:r>
      <w:r w:rsidR="00BF0E2C" w:rsidRPr="001D15D7">
        <w:rPr>
          <w:rFonts w:hint="eastAsia"/>
          <w:b w:val="0"/>
        </w:rPr>
        <w:t>萬</w:t>
      </w:r>
      <w:r w:rsidR="00241B38" w:rsidRPr="001D15D7">
        <w:rPr>
          <w:rFonts w:hint="eastAsia"/>
          <w:b w:val="0"/>
        </w:rPr>
        <w:t>餘</w:t>
      </w:r>
      <w:r w:rsidR="00BF0E2C" w:rsidRPr="001D15D7">
        <w:rPr>
          <w:rFonts w:hint="eastAsia"/>
          <w:b w:val="0"/>
        </w:rPr>
        <w:t>元。</w:t>
      </w:r>
    </w:p>
    <w:p w14:paraId="00319EB0" w14:textId="29A39D3B" w:rsidR="00B72A73" w:rsidRPr="001D15D7" w:rsidRDefault="00B72A73" w:rsidP="00136FE2">
      <w:pPr>
        <w:pStyle w:val="11"/>
        <w:spacing w:line="600" w:lineRule="exact"/>
        <w:ind w:left="1370" w:firstLineChars="0" w:firstLine="0"/>
        <w:rPr>
          <w:b w:val="0"/>
        </w:rPr>
      </w:pPr>
      <w:r w:rsidRPr="001D15D7">
        <w:rPr>
          <w:rFonts w:hint="eastAsia"/>
          <w:b w:val="0"/>
        </w:rPr>
        <w:t>（2）　本部修正數163萬餘元。</w:t>
      </w:r>
    </w:p>
    <w:p w14:paraId="126D4984" w14:textId="4458588C" w:rsidR="00BF0E2C" w:rsidRPr="001D15D7" w:rsidRDefault="00BF0E2C" w:rsidP="00136FE2">
      <w:pPr>
        <w:pStyle w:val="1"/>
        <w:spacing w:line="600" w:lineRule="exact"/>
        <w:ind w:firstLine="1080"/>
        <w:rPr>
          <w:b w:val="0"/>
        </w:rPr>
      </w:pPr>
      <w:r w:rsidRPr="001D15D7">
        <w:rPr>
          <w:b w:val="0"/>
        </w:rPr>
        <w:t>3.</w:t>
      </w:r>
      <w:r w:rsidRPr="001D15D7">
        <w:rPr>
          <w:rFonts w:hint="eastAsia"/>
          <w:b w:val="0"/>
        </w:rPr>
        <w:t xml:space="preserve">　</w:t>
      </w:r>
      <w:r w:rsidR="00697187" w:rsidRPr="001D15D7">
        <w:rPr>
          <w:rFonts w:hAnsi="標楷體" w:hint="eastAsia"/>
          <w:b w:val="0"/>
          <w:szCs w:val="16"/>
        </w:rPr>
        <w:t>上述加項與減項數額相抵後，差額340億5,</w:t>
      </w:r>
      <w:r w:rsidR="00697187" w:rsidRPr="001D15D7">
        <w:rPr>
          <w:rFonts w:hAnsi="標楷體"/>
          <w:b w:val="0"/>
          <w:szCs w:val="16"/>
        </w:rPr>
        <w:t>348</w:t>
      </w:r>
      <w:r w:rsidR="00697187" w:rsidRPr="001D15D7">
        <w:rPr>
          <w:rFonts w:hAnsi="標楷體" w:hint="eastAsia"/>
          <w:b w:val="0"/>
          <w:szCs w:val="16"/>
        </w:rPr>
        <w:t>萬餘元，即為總決算及特別決算支出實現審定數與公庫撥入數之差額</w:t>
      </w:r>
      <w:r w:rsidRPr="001D15D7">
        <w:rPr>
          <w:rFonts w:hint="eastAsia"/>
          <w:b w:val="0"/>
        </w:rPr>
        <w:t>。</w:t>
      </w:r>
    </w:p>
    <w:p w14:paraId="05AA047B" w14:textId="0FC49E74" w:rsidR="00BF0E2C" w:rsidRPr="001D15D7" w:rsidRDefault="00BF0E2C" w:rsidP="00A50B09">
      <w:pPr>
        <w:pStyle w:val="ab"/>
        <w:snapToGrid w:val="0"/>
        <w:spacing w:line="600" w:lineRule="exact"/>
        <w:ind w:leftChars="100" w:left="200" w:firstLineChars="0" w:firstLine="0"/>
        <w:rPr>
          <w:rFonts w:ascii="標楷體" w:eastAsia="標楷體" w:hAnsi="標楷體" w:cs="新細明體"/>
          <w:b/>
          <w:bCs/>
          <w:sz w:val="32"/>
          <w:szCs w:val="32"/>
        </w:rPr>
      </w:pPr>
      <w:r w:rsidRPr="001D15D7">
        <w:rPr>
          <w:rFonts w:ascii="標楷體" w:eastAsia="標楷體" w:hAnsi="標楷體" w:cs="新細明體" w:hint="eastAsia"/>
          <w:b/>
          <w:bCs/>
          <w:sz w:val="32"/>
          <w:szCs w:val="32"/>
        </w:rPr>
        <w:t>三、</w:t>
      </w:r>
      <w:r w:rsidR="00280115" w:rsidRPr="001D15D7">
        <w:rPr>
          <w:rFonts w:ascii="標楷體" w:eastAsia="標楷體" w:hAnsi="標楷體" w:cs="新細明體" w:hint="eastAsia"/>
          <w:b/>
          <w:bCs/>
          <w:sz w:val="32"/>
          <w:szCs w:val="32"/>
        </w:rPr>
        <w:t>11</w:t>
      </w:r>
      <w:r w:rsidR="00697187" w:rsidRPr="001D15D7">
        <w:rPr>
          <w:rFonts w:ascii="標楷體" w:eastAsia="標楷體" w:hAnsi="標楷體" w:cs="新細明體" w:hint="eastAsia"/>
          <w:b/>
          <w:bCs/>
          <w:sz w:val="32"/>
          <w:szCs w:val="32"/>
        </w:rPr>
        <w:t>3</w:t>
      </w:r>
      <w:r w:rsidR="00280115" w:rsidRPr="001D15D7">
        <w:rPr>
          <w:rFonts w:ascii="標楷體" w:eastAsia="標楷體" w:hAnsi="標楷體" w:cs="新細明體" w:hint="eastAsia"/>
          <w:b/>
          <w:bCs/>
          <w:sz w:val="32"/>
          <w:szCs w:val="32"/>
        </w:rPr>
        <w:t>年度</w:t>
      </w:r>
      <w:r w:rsidRPr="001D15D7">
        <w:rPr>
          <w:rFonts w:ascii="標楷體" w:eastAsia="標楷體" w:hAnsi="標楷體" w:cs="新細明體" w:hint="eastAsia"/>
          <w:b/>
          <w:bCs/>
          <w:sz w:val="32"/>
          <w:szCs w:val="32"/>
        </w:rPr>
        <w:t>總決算餘絀審定數與</w:t>
      </w:r>
      <w:r w:rsidR="00490C47" w:rsidRPr="001D15D7">
        <w:rPr>
          <w:rFonts w:ascii="標楷體" w:eastAsia="標楷體" w:hAnsi="標楷體" w:cs="新細明體" w:hint="eastAsia"/>
          <w:b/>
          <w:bCs/>
          <w:sz w:val="32"/>
          <w:szCs w:val="32"/>
        </w:rPr>
        <w:t>公</w:t>
      </w:r>
      <w:r w:rsidRPr="001D15D7">
        <w:rPr>
          <w:rFonts w:ascii="標楷體" w:eastAsia="標楷體" w:hAnsi="標楷體" w:cs="新細明體" w:hint="eastAsia"/>
          <w:b/>
          <w:bCs/>
          <w:sz w:val="32"/>
          <w:szCs w:val="32"/>
        </w:rPr>
        <w:t>庫餘絀之</w:t>
      </w:r>
      <w:r w:rsidR="00637C9D" w:rsidRPr="001D15D7">
        <w:rPr>
          <w:rFonts w:ascii="標楷體" w:eastAsia="標楷體" w:hAnsi="標楷體" w:cs="新細明體" w:hint="eastAsia"/>
          <w:b/>
          <w:bCs/>
          <w:sz w:val="32"/>
          <w:szCs w:val="32"/>
        </w:rPr>
        <w:t>分析</w:t>
      </w:r>
    </w:p>
    <w:p w14:paraId="667A86A6" w14:textId="1E80DCD3" w:rsidR="00BF0E2C" w:rsidRPr="001D15D7" w:rsidRDefault="00A61645" w:rsidP="00136FE2">
      <w:pPr>
        <w:pStyle w:val="a9"/>
        <w:snapToGrid w:val="0"/>
        <w:spacing w:line="600" w:lineRule="exact"/>
        <w:ind w:firstLine="480"/>
        <w:rPr>
          <w:rFonts w:ascii="標楷體" w:eastAsia="標楷體"/>
          <w:spacing w:val="0"/>
          <w:sz w:val="24"/>
          <w:szCs w:val="24"/>
        </w:rPr>
      </w:pPr>
      <w:r w:rsidRPr="001D15D7">
        <w:rPr>
          <w:rFonts w:ascii="標楷體" w:eastAsia="標楷體" w:hAnsi="標楷體" w:hint="eastAsia"/>
          <w:spacing w:val="0"/>
          <w:sz w:val="24"/>
          <w:szCs w:val="16"/>
        </w:rPr>
        <w:t>113年度審定歲入決算數3兆1,439億2,780萬餘元，歲出決算數</w:t>
      </w:r>
      <w:r w:rsidRPr="001D15D7">
        <w:rPr>
          <w:rFonts w:ascii="標楷體" w:eastAsia="標楷體" w:hAnsi="標楷體"/>
          <w:spacing w:val="0"/>
          <w:sz w:val="24"/>
          <w:szCs w:val="16"/>
        </w:rPr>
        <w:t>2</w:t>
      </w:r>
      <w:r w:rsidRPr="001D15D7">
        <w:rPr>
          <w:rFonts w:ascii="標楷體" w:eastAsia="標楷體" w:hAnsi="標楷體" w:hint="eastAsia"/>
          <w:spacing w:val="0"/>
          <w:sz w:val="24"/>
          <w:szCs w:val="16"/>
        </w:rPr>
        <w:t>兆7</w:t>
      </w:r>
      <w:r w:rsidRPr="001D15D7">
        <w:rPr>
          <w:rFonts w:ascii="標楷體" w:eastAsia="標楷體" w:hAnsi="標楷體"/>
          <w:spacing w:val="0"/>
          <w:sz w:val="24"/>
          <w:szCs w:val="16"/>
        </w:rPr>
        <w:t>,841</w:t>
      </w:r>
      <w:r w:rsidRPr="001D15D7">
        <w:rPr>
          <w:rFonts w:ascii="標楷體" w:eastAsia="標楷體" w:hAnsi="標楷體" w:hint="eastAsia"/>
          <w:spacing w:val="0"/>
          <w:sz w:val="24"/>
          <w:szCs w:val="16"/>
        </w:rPr>
        <w:t>億7,945萬餘元，相抵後歲入歲出賸餘3</w:t>
      </w:r>
      <w:r w:rsidRPr="001D15D7">
        <w:rPr>
          <w:rFonts w:ascii="標楷體" w:eastAsia="標楷體" w:hAnsi="標楷體"/>
          <w:spacing w:val="0"/>
          <w:sz w:val="24"/>
          <w:szCs w:val="16"/>
        </w:rPr>
        <w:t>,597</w:t>
      </w:r>
      <w:r w:rsidRPr="001D15D7">
        <w:rPr>
          <w:rFonts w:ascii="標楷體" w:eastAsia="標楷體" w:hAnsi="標楷體" w:hint="eastAsia"/>
          <w:spacing w:val="0"/>
          <w:sz w:val="24"/>
          <w:szCs w:val="16"/>
        </w:rPr>
        <w:t>億4,834萬餘元；繳付公庫數</w:t>
      </w:r>
      <w:r w:rsidRPr="001D15D7">
        <w:rPr>
          <w:rFonts w:ascii="標楷體" w:eastAsia="標楷體" w:hAnsi="標楷體"/>
          <w:spacing w:val="0"/>
          <w:sz w:val="24"/>
          <w:szCs w:val="16"/>
        </w:rPr>
        <w:t>3</w:t>
      </w:r>
      <w:r w:rsidRPr="001D15D7">
        <w:rPr>
          <w:rFonts w:ascii="標楷體" w:eastAsia="標楷體" w:hAnsi="標楷體" w:hint="eastAsia"/>
          <w:spacing w:val="0"/>
          <w:sz w:val="24"/>
          <w:szCs w:val="16"/>
        </w:rPr>
        <w:t>兆3</w:t>
      </w:r>
      <w:r w:rsidRPr="001D15D7">
        <w:rPr>
          <w:rFonts w:ascii="標楷體" w:eastAsia="標楷體" w:hAnsi="標楷體"/>
          <w:spacing w:val="0"/>
          <w:sz w:val="24"/>
          <w:szCs w:val="16"/>
        </w:rPr>
        <w:t>,034</w:t>
      </w:r>
      <w:r w:rsidRPr="001D15D7">
        <w:rPr>
          <w:rFonts w:ascii="標楷體" w:eastAsia="標楷體" w:hAnsi="標楷體" w:hint="eastAsia"/>
          <w:spacing w:val="0"/>
          <w:sz w:val="24"/>
          <w:szCs w:val="16"/>
        </w:rPr>
        <w:t>億7</w:t>
      </w:r>
      <w:r w:rsidRPr="001D15D7">
        <w:rPr>
          <w:rFonts w:ascii="標楷體" w:eastAsia="標楷體" w:hAnsi="標楷體"/>
          <w:spacing w:val="0"/>
          <w:sz w:val="24"/>
          <w:szCs w:val="16"/>
        </w:rPr>
        <w:t>,860</w:t>
      </w:r>
      <w:r w:rsidRPr="001D15D7">
        <w:rPr>
          <w:rFonts w:ascii="標楷體" w:eastAsia="標楷體" w:hAnsi="標楷體" w:hint="eastAsia"/>
          <w:spacing w:val="0"/>
          <w:sz w:val="24"/>
          <w:szCs w:val="16"/>
        </w:rPr>
        <w:t>萬餘元，公庫撥入數3</w:t>
      </w:r>
      <w:r w:rsidRPr="001D15D7">
        <w:rPr>
          <w:rFonts w:ascii="標楷體" w:eastAsia="標楷體" w:hAnsi="標楷體" w:hint="eastAsia"/>
          <w:bCs/>
          <w:snapToGrid w:val="0"/>
          <w:kern w:val="0"/>
          <w:sz w:val="24"/>
          <w:szCs w:val="16"/>
        </w:rPr>
        <w:t>兆1,532億2,634萬餘元</w:t>
      </w:r>
      <w:r w:rsidRPr="001D15D7">
        <w:rPr>
          <w:rFonts w:ascii="標楷體" w:eastAsia="標楷體" w:hAnsi="標楷體" w:hint="eastAsia"/>
          <w:spacing w:val="0"/>
          <w:sz w:val="24"/>
          <w:szCs w:val="16"/>
        </w:rPr>
        <w:t>，相抵後國庫收支賸餘</w:t>
      </w:r>
      <w:r w:rsidRPr="001D15D7">
        <w:rPr>
          <w:rFonts w:ascii="標楷體" w:eastAsia="標楷體" w:hAnsi="標楷體"/>
          <w:spacing w:val="0"/>
          <w:sz w:val="24"/>
          <w:szCs w:val="16"/>
        </w:rPr>
        <w:t>1</w:t>
      </w:r>
      <w:r w:rsidRPr="001D15D7">
        <w:rPr>
          <w:rFonts w:ascii="標楷體" w:eastAsia="標楷體" w:hAnsi="標楷體" w:hint="eastAsia"/>
          <w:spacing w:val="0"/>
          <w:sz w:val="24"/>
          <w:szCs w:val="16"/>
        </w:rPr>
        <w:t>,502億5</w:t>
      </w:r>
      <w:r w:rsidRPr="001D15D7">
        <w:rPr>
          <w:rFonts w:ascii="標楷體" w:eastAsia="標楷體" w:hAnsi="標楷體"/>
          <w:spacing w:val="0"/>
          <w:sz w:val="24"/>
          <w:szCs w:val="16"/>
        </w:rPr>
        <w:t>,226</w:t>
      </w:r>
      <w:r w:rsidRPr="001D15D7">
        <w:rPr>
          <w:rFonts w:ascii="標楷體" w:eastAsia="標楷體" w:hAnsi="標楷體" w:hint="eastAsia"/>
          <w:spacing w:val="0"/>
          <w:sz w:val="24"/>
          <w:szCs w:val="16"/>
        </w:rPr>
        <w:t>萬餘元。113年度國庫收支賸餘與歲入歲出賸餘審定數差異2</w:t>
      </w:r>
      <w:r w:rsidRPr="001D15D7">
        <w:rPr>
          <w:rFonts w:ascii="標楷體" w:eastAsia="標楷體" w:hAnsi="標楷體"/>
          <w:spacing w:val="0"/>
          <w:sz w:val="24"/>
          <w:szCs w:val="16"/>
        </w:rPr>
        <w:t>,094</w:t>
      </w:r>
      <w:r w:rsidRPr="001D15D7">
        <w:rPr>
          <w:rFonts w:ascii="標楷體" w:eastAsia="標楷體" w:hAnsi="標楷體" w:hint="eastAsia"/>
          <w:spacing w:val="0"/>
          <w:sz w:val="24"/>
          <w:szCs w:val="16"/>
        </w:rPr>
        <w:t>億9</w:t>
      </w:r>
      <w:r w:rsidRPr="001D15D7">
        <w:rPr>
          <w:rFonts w:ascii="標楷體" w:eastAsia="標楷體" w:hAnsi="標楷體"/>
          <w:spacing w:val="0"/>
          <w:sz w:val="24"/>
          <w:szCs w:val="16"/>
        </w:rPr>
        <w:t>,608</w:t>
      </w:r>
      <w:r w:rsidRPr="001D15D7">
        <w:rPr>
          <w:rFonts w:ascii="標楷體" w:eastAsia="標楷體" w:hAnsi="標楷體" w:hint="eastAsia"/>
          <w:spacing w:val="0"/>
          <w:sz w:val="24"/>
          <w:szCs w:val="16"/>
        </w:rPr>
        <w:t>萬餘元，其</w:t>
      </w:r>
      <w:r w:rsidRPr="001D15D7">
        <w:rPr>
          <w:rFonts w:ascii="標楷體" w:eastAsia="標楷體" w:hAnsi="標楷體" w:hint="eastAsia"/>
          <w:bCs/>
          <w:spacing w:val="0"/>
          <w:sz w:val="24"/>
          <w:szCs w:val="16"/>
        </w:rPr>
        <w:t>差異情形分析如次</w:t>
      </w:r>
      <w:r w:rsidR="00BF0E2C" w:rsidRPr="001D15D7">
        <w:rPr>
          <w:rFonts w:ascii="標楷體" w:eastAsia="標楷體" w:hint="eastAsia"/>
          <w:spacing w:val="0"/>
          <w:sz w:val="24"/>
          <w:szCs w:val="24"/>
        </w:rPr>
        <w:t>：</w:t>
      </w:r>
    </w:p>
    <w:p w14:paraId="058C6F57" w14:textId="20D5385A" w:rsidR="00BF0E2C" w:rsidRPr="001D15D7" w:rsidRDefault="00BF0E2C" w:rsidP="00136FE2">
      <w:pPr>
        <w:pStyle w:val="a9"/>
        <w:snapToGrid w:val="0"/>
        <w:spacing w:line="600" w:lineRule="exact"/>
        <w:ind w:firstLine="480"/>
      </w:pPr>
      <w:r w:rsidRPr="001D15D7">
        <w:rPr>
          <w:rFonts w:ascii="標楷體" w:eastAsia="標楷體" w:hint="eastAsia"/>
          <w:spacing w:val="0"/>
          <w:sz w:val="24"/>
          <w:szCs w:val="24"/>
        </w:rPr>
        <w:t xml:space="preserve">（一）　</w:t>
      </w:r>
      <w:r w:rsidR="00A61645" w:rsidRPr="001D15D7">
        <w:rPr>
          <w:rFonts w:ascii="標楷體" w:eastAsia="標楷體" w:hAnsi="標楷體" w:hint="eastAsia"/>
          <w:sz w:val="24"/>
          <w:szCs w:val="16"/>
        </w:rPr>
        <w:t>加項4</w:t>
      </w:r>
      <w:r w:rsidR="00A61645" w:rsidRPr="001D15D7">
        <w:rPr>
          <w:rFonts w:ascii="標楷體" w:eastAsia="標楷體" w:hAnsi="標楷體"/>
          <w:sz w:val="24"/>
          <w:szCs w:val="16"/>
        </w:rPr>
        <w:t>,312</w:t>
      </w:r>
      <w:r w:rsidR="00A61645" w:rsidRPr="001D15D7">
        <w:rPr>
          <w:rFonts w:ascii="標楷體" w:eastAsia="標楷體" w:hAnsi="標楷體" w:hint="eastAsia"/>
          <w:sz w:val="24"/>
          <w:szCs w:val="16"/>
        </w:rPr>
        <w:t>億4,</w:t>
      </w:r>
      <w:r w:rsidR="00A61645" w:rsidRPr="001D15D7">
        <w:rPr>
          <w:rFonts w:ascii="標楷體" w:eastAsia="標楷體" w:hAnsi="標楷體"/>
          <w:sz w:val="24"/>
          <w:szCs w:val="16"/>
        </w:rPr>
        <w:t>421</w:t>
      </w:r>
      <w:r w:rsidR="00A61645" w:rsidRPr="001D15D7">
        <w:rPr>
          <w:rFonts w:ascii="標楷體" w:eastAsia="標楷體" w:hAnsi="標楷體" w:hint="eastAsia"/>
          <w:sz w:val="24"/>
          <w:szCs w:val="16"/>
        </w:rPr>
        <w:t>萬餘元，包括</w:t>
      </w:r>
      <w:r w:rsidRPr="001D15D7">
        <w:rPr>
          <w:rFonts w:ascii="標楷體" w:eastAsia="標楷體" w:hint="eastAsia"/>
          <w:spacing w:val="0"/>
          <w:sz w:val="24"/>
          <w:szCs w:val="24"/>
        </w:rPr>
        <w:t>：</w:t>
      </w:r>
    </w:p>
    <w:p w14:paraId="779818B2" w14:textId="72238E6E" w:rsidR="00BF0E2C" w:rsidRPr="001D15D7" w:rsidRDefault="00BF0E2C" w:rsidP="00136FE2">
      <w:pPr>
        <w:pStyle w:val="1"/>
        <w:spacing w:line="600" w:lineRule="exact"/>
        <w:ind w:firstLine="1080"/>
        <w:rPr>
          <w:rFonts w:hAnsi="標楷體"/>
          <w:b w:val="0"/>
          <w:sz w:val="32"/>
        </w:rPr>
      </w:pPr>
      <w:r w:rsidRPr="001D15D7">
        <w:rPr>
          <w:b w:val="0"/>
        </w:rPr>
        <w:t>1.</w:t>
      </w:r>
      <w:r w:rsidRPr="001D15D7">
        <w:rPr>
          <w:rFonts w:hint="eastAsia"/>
          <w:b w:val="0"/>
        </w:rPr>
        <w:t xml:space="preserve">　</w:t>
      </w:r>
      <w:r w:rsidR="00A61645" w:rsidRPr="001D15D7">
        <w:rPr>
          <w:rFonts w:hAnsi="標楷體" w:hint="eastAsia"/>
          <w:b w:val="0"/>
          <w:szCs w:val="16"/>
        </w:rPr>
        <w:t>113年度國庫已列支，而不屬113年度總決算歲出部分4</w:t>
      </w:r>
      <w:r w:rsidR="00A61645" w:rsidRPr="001D15D7">
        <w:rPr>
          <w:rFonts w:hAnsi="標楷體"/>
          <w:b w:val="0"/>
          <w:szCs w:val="16"/>
        </w:rPr>
        <w:t>,182</w:t>
      </w:r>
      <w:r w:rsidR="00A61645" w:rsidRPr="001D15D7">
        <w:rPr>
          <w:rFonts w:hAnsi="標楷體" w:hint="eastAsia"/>
          <w:b w:val="0"/>
          <w:szCs w:val="16"/>
        </w:rPr>
        <w:t>億8,</w:t>
      </w:r>
      <w:r w:rsidR="00A61645" w:rsidRPr="001D15D7">
        <w:rPr>
          <w:rFonts w:hAnsi="標楷體"/>
          <w:b w:val="0"/>
          <w:szCs w:val="16"/>
        </w:rPr>
        <w:t>809</w:t>
      </w:r>
      <w:r w:rsidR="00A61645" w:rsidRPr="001D15D7">
        <w:rPr>
          <w:rFonts w:hAnsi="標楷體" w:hint="eastAsia"/>
          <w:b w:val="0"/>
          <w:szCs w:val="16"/>
        </w:rPr>
        <w:t>萬餘元</w:t>
      </w:r>
      <w:r w:rsidRPr="001D15D7">
        <w:rPr>
          <w:rFonts w:hint="eastAsia"/>
          <w:b w:val="0"/>
        </w:rPr>
        <w:t>。</w:t>
      </w:r>
    </w:p>
    <w:p w14:paraId="20F8586E" w14:textId="63A62144" w:rsidR="00BF0E2C" w:rsidRPr="001D15D7" w:rsidRDefault="00781E96" w:rsidP="00136FE2">
      <w:pPr>
        <w:pStyle w:val="11"/>
        <w:spacing w:line="600" w:lineRule="exact"/>
        <w:ind w:left="1370" w:firstLineChars="0" w:firstLine="0"/>
        <w:rPr>
          <w:b w:val="0"/>
        </w:rPr>
      </w:pPr>
      <w:r w:rsidRPr="001D15D7">
        <w:rPr>
          <w:rFonts w:hint="eastAsia"/>
          <w:b w:val="0"/>
        </w:rPr>
        <w:t xml:space="preserve">（1）　</w:t>
      </w:r>
      <w:r w:rsidR="00A61645" w:rsidRPr="001D15D7">
        <w:rPr>
          <w:rFonts w:hAnsi="標楷體" w:hint="eastAsia"/>
          <w:b w:val="0"/>
          <w:szCs w:val="16"/>
        </w:rPr>
        <w:t>支付各機關以前年度支出2</w:t>
      </w:r>
      <w:r w:rsidR="00A61645" w:rsidRPr="001D15D7">
        <w:rPr>
          <w:rFonts w:hAnsi="標楷體"/>
          <w:b w:val="0"/>
          <w:szCs w:val="16"/>
        </w:rPr>
        <w:t>89</w:t>
      </w:r>
      <w:r w:rsidR="00A61645" w:rsidRPr="001D15D7">
        <w:rPr>
          <w:rFonts w:hAnsi="標楷體" w:hint="eastAsia"/>
          <w:b w:val="0"/>
          <w:szCs w:val="16"/>
        </w:rPr>
        <w:t>億3,</w:t>
      </w:r>
      <w:r w:rsidR="00A61645" w:rsidRPr="001D15D7">
        <w:rPr>
          <w:rFonts w:hAnsi="標楷體"/>
          <w:b w:val="0"/>
          <w:szCs w:val="16"/>
        </w:rPr>
        <w:t>070</w:t>
      </w:r>
      <w:r w:rsidR="00A61645" w:rsidRPr="001D15D7">
        <w:rPr>
          <w:rFonts w:hAnsi="標楷體" w:hint="eastAsia"/>
          <w:b w:val="0"/>
          <w:szCs w:val="16"/>
        </w:rPr>
        <w:t>萬餘元</w:t>
      </w:r>
      <w:r w:rsidR="00BF0E2C" w:rsidRPr="001D15D7">
        <w:rPr>
          <w:rFonts w:hint="eastAsia"/>
          <w:b w:val="0"/>
        </w:rPr>
        <w:t>。</w:t>
      </w:r>
    </w:p>
    <w:p w14:paraId="72653FDC" w14:textId="7E7BFD97" w:rsidR="00BF0E2C" w:rsidRPr="001D15D7" w:rsidRDefault="00781E96" w:rsidP="00136FE2">
      <w:pPr>
        <w:pStyle w:val="11"/>
        <w:spacing w:line="600" w:lineRule="exact"/>
        <w:ind w:left="1370" w:firstLineChars="0" w:firstLine="0"/>
        <w:rPr>
          <w:b w:val="0"/>
        </w:rPr>
      </w:pPr>
      <w:r w:rsidRPr="001D15D7">
        <w:rPr>
          <w:rFonts w:hint="eastAsia"/>
          <w:b w:val="0"/>
        </w:rPr>
        <w:t xml:space="preserve">（2）　</w:t>
      </w:r>
      <w:r w:rsidR="00A61645" w:rsidRPr="001D15D7">
        <w:rPr>
          <w:rFonts w:hAnsi="標楷體" w:hint="eastAsia"/>
          <w:b w:val="0"/>
          <w:szCs w:val="16"/>
        </w:rPr>
        <w:t>退還以前年度歲入1</w:t>
      </w:r>
      <w:r w:rsidR="00A61645" w:rsidRPr="001D15D7">
        <w:rPr>
          <w:rFonts w:hAnsi="標楷體"/>
          <w:b w:val="0"/>
          <w:szCs w:val="16"/>
        </w:rPr>
        <w:t>4</w:t>
      </w:r>
      <w:r w:rsidR="00A61645" w:rsidRPr="001D15D7">
        <w:rPr>
          <w:rFonts w:hAnsi="標楷體" w:hint="eastAsia"/>
          <w:b w:val="0"/>
          <w:szCs w:val="16"/>
        </w:rPr>
        <w:t>億8</w:t>
      </w:r>
      <w:r w:rsidR="00A61645" w:rsidRPr="001D15D7">
        <w:rPr>
          <w:rFonts w:hAnsi="標楷體"/>
          <w:b w:val="0"/>
          <w:szCs w:val="16"/>
        </w:rPr>
        <w:t>,709</w:t>
      </w:r>
      <w:r w:rsidR="00A61645" w:rsidRPr="001D15D7">
        <w:rPr>
          <w:rFonts w:hAnsi="標楷體" w:hint="eastAsia"/>
          <w:b w:val="0"/>
          <w:szCs w:val="16"/>
        </w:rPr>
        <w:t>萬餘元</w:t>
      </w:r>
      <w:r w:rsidR="00BF0E2C" w:rsidRPr="001D15D7">
        <w:rPr>
          <w:rFonts w:hint="eastAsia"/>
          <w:b w:val="0"/>
        </w:rPr>
        <w:t>。</w:t>
      </w:r>
    </w:p>
    <w:p w14:paraId="314FDB33" w14:textId="47E44DF0" w:rsidR="004E1331" w:rsidRPr="001D15D7" w:rsidRDefault="00781E96" w:rsidP="00136FE2">
      <w:pPr>
        <w:pStyle w:val="11"/>
        <w:spacing w:line="600" w:lineRule="exact"/>
        <w:ind w:left="1370" w:firstLineChars="0" w:firstLine="0"/>
        <w:rPr>
          <w:b w:val="0"/>
        </w:rPr>
      </w:pPr>
      <w:r w:rsidRPr="001D15D7">
        <w:rPr>
          <w:rFonts w:hint="eastAsia"/>
          <w:b w:val="0"/>
        </w:rPr>
        <w:t xml:space="preserve">（3）　</w:t>
      </w:r>
      <w:r w:rsidR="00A61645" w:rsidRPr="001D15D7">
        <w:rPr>
          <w:rFonts w:hAnsi="標楷體" w:hint="eastAsia"/>
          <w:b w:val="0"/>
          <w:szCs w:val="16"/>
        </w:rPr>
        <w:t>退還預收款2億7</w:t>
      </w:r>
      <w:r w:rsidR="00A61645" w:rsidRPr="001D15D7">
        <w:rPr>
          <w:rFonts w:hAnsi="標楷體"/>
          <w:b w:val="0"/>
          <w:szCs w:val="16"/>
        </w:rPr>
        <w:t>,155</w:t>
      </w:r>
      <w:r w:rsidR="00A61645" w:rsidRPr="001D15D7">
        <w:rPr>
          <w:rFonts w:hAnsi="標楷體" w:hint="eastAsia"/>
          <w:b w:val="0"/>
          <w:szCs w:val="16"/>
        </w:rPr>
        <w:t>萬餘元</w:t>
      </w:r>
      <w:r w:rsidR="004E1331" w:rsidRPr="001D15D7">
        <w:rPr>
          <w:rFonts w:hint="eastAsia"/>
          <w:b w:val="0"/>
        </w:rPr>
        <w:t>。</w:t>
      </w:r>
    </w:p>
    <w:p w14:paraId="5F990C2A" w14:textId="39F39FDB" w:rsidR="00D30612" w:rsidRPr="001D15D7" w:rsidRDefault="00781E96" w:rsidP="00136FE2">
      <w:pPr>
        <w:pStyle w:val="11"/>
        <w:spacing w:line="600" w:lineRule="exact"/>
        <w:ind w:left="1370" w:firstLineChars="0" w:firstLine="0"/>
        <w:rPr>
          <w:b w:val="0"/>
        </w:rPr>
      </w:pPr>
      <w:r w:rsidRPr="001D15D7">
        <w:rPr>
          <w:rFonts w:hint="eastAsia"/>
          <w:b w:val="0"/>
        </w:rPr>
        <w:t xml:space="preserve">（4）　</w:t>
      </w:r>
      <w:r w:rsidR="00A61645" w:rsidRPr="001D15D7">
        <w:rPr>
          <w:rFonts w:hAnsi="標楷體" w:hint="eastAsia"/>
          <w:b w:val="0"/>
          <w:szCs w:val="16"/>
        </w:rPr>
        <w:t>11</w:t>
      </w:r>
      <w:r w:rsidR="00A61645" w:rsidRPr="001D15D7">
        <w:rPr>
          <w:rFonts w:hAnsi="標楷體"/>
          <w:b w:val="0"/>
          <w:szCs w:val="16"/>
        </w:rPr>
        <w:t>3</w:t>
      </w:r>
      <w:r w:rsidR="00A61645" w:rsidRPr="001D15D7">
        <w:rPr>
          <w:rFonts w:hAnsi="標楷體" w:hint="eastAsia"/>
          <w:b w:val="0"/>
          <w:szCs w:val="16"/>
        </w:rPr>
        <w:t>年度總決算債務償還支出1,</w:t>
      </w:r>
      <w:r w:rsidR="00A61645" w:rsidRPr="001D15D7">
        <w:rPr>
          <w:rFonts w:hAnsi="標楷體"/>
          <w:b w:val="0"/>
          <w:szCs w:val="16"/>
        </w:rPr>
        <w:t>948</w:t>
      </w:r>
      <w:r w:rsidR="00A61645" w:rsidRPr="001D15D7">
        <w:rPr>
          <w:rFonts w:hAnsi="標楷體" w:hint="eastAsia"/>
          <w:b w:val="0"/>
          <w:szCs w:val="16"/>
        </w:rPr>
        <w:t>億5</w:t>
      </w:r>
      <w:r w:rsidR="00A61645" w:rsidRPr="001D15D7">
        <w:rPr>
          <w:rFonts w:hAnsi="標楷體"/>
          <w:b w:val="0"/>
          <w:szCs w:val="16"/>
        </w:rPr>
        <w:t>,300</w:t>
      </w:r>
      <w:r w:rsidR="00A61645" w:rsidRPr="001D15D7">
        <w:rPr>
          <w:rFonts w:hAnsi="標楷體" w:hint="eastAsia"/>
          <w:b w:val="0"/>
          <w:szCs w:val="16"/>
        </w:rPr>
        <w:t>萬元</w:t>
      </w:r>
      <w:r w:rsidR="00D30612" w:rsidRPr="001D15D7">
        <w:rPr>
          <w:rFonts w:hint="eastAsia"/>
          <w:b w:val="0"/>
        </w:rPr>
        <w:t>。</w:t>
      </w:r>
    </w:p>
    <w:p w14:paraId="0D74A2E5" w14:textId="0C0C2BC5" w:rsidR="005048F4" w:rsidRPr="001D15D7" w:rsidRDefault="00781E96" w:rsidP="00136FE2">
      <w:pPr>
        <w:pStyle w:val="11"/>
        <w:spacing w:line="600" w:lineRule="exact"/>
        <w:ind w:left="1370" w:firstLineChars="0" w:firstLine="0"/>
        <w:rPr>
          <w:b w:val="0"/>
        </w:rPr>
      </w:pPr>
      <w:r w:rsidRPr="001D15D7">
        <w:rPr>
          <w:rFonts w:hint="eastAsia"/>
          <w:b w:val="0"/>
        </w:rPr>
        <w:t xml:space="preserve">（5）　</w:t>
      </w:r>
      <w:r w:rsidR="00A61645" w:rsidRPr="001D15D7">
        <w:rPr>
          <w:rFonts w:hAnsi="標楷體" w:hint="eastAsia"/>
          <w:b w:val="0"/>
          <w:szCs w:val="16"/>
        </w:rPr>
        <w:t>前瞻基礎建設計畫第4期特別決算支出1</w:t>
      </w:r>
      <w:r w:rsidR="00A61645" w:rsidRPr="001D15D7">
        <w:rPr>
          <w:rFonts w:hAnsi="標楷體"/>
          <w:b w:val="0"/>
          <w:szCs w:val="16"/>
        </w:rPr>
        <w:t>,887</w:t>
      </w:r>
      <w:r w:rsidR="00A61645" w:rsidRPr="001D15D7">
        <w:rPr>
          <w:rFonts w:hAnsi="標楷體" w:hint="eastAsia"/>
          <w:b w:val="0"/>
          <w:szCs w:val="16"/>
        </w:rPr>
        <w:t>億3</w:t>
      </w:r>
      <w:r w:rsidR="00A61645" w:rsidRPr="001D15D7">
        <w:rPr>
          <w:rFonts w:hAnsi="標楷體"/>
          <w:b w:val="0"/>
          <w:szCs w:val="16"/>
        </w:rPr>
        <w:t>,473</w:t>
      </w:r>
      <w:r w:rsidR="00A61645" w:rsidRPr="001D15D7">
        <w:rPr>
          <w:rFonts w:hAnsi="標楷體" w:hint="eastAsia"/>
          <w:b w:val="0"/>
          <w:szCs w:val="16"/>
        </w:rPr>
        <w:t>萬餘元</w:t>
      </w:r>
      <w:r w:rsidR="005048F4" w:rsidRPr="001D15D7">
        <w:rPr>
          <w:rFonts w:hint="eastAsia"/>
          <w:b w:val="0"/>
        </w:rPr>
        <w:t>。</w:t>
      </w:r>
    </w:p>
    <w:p w14:paraId="4E99D36D" w14:textId="76D49F01" w:rsidR="00AC67CD" w:rsidRPr="001D15D7" w:rsidRDefault="00781E96" w:rsidP="00136FE2">
      <w:pPr>
        <w:pStyle w:val="11"/>
        <w:spacing w:line="600" w:lineRule="exact"/>
        <w:ind w:left="1370" w:firstLineChars="0" w:firstLine="0"/>
        <w:rPr>
          <w:b w:val="0"/>
        </w:rPr>
      </w:pPr>
      <w:r w:rsidRPr="001D15D7">
        <w:rPr>
          <w:rFonts w:hint="eastAsia"/>
          <w:b w:val="0"/>
        </w:rPr>
        <w:t xml:space="preserve">（6）　</w:t>
      </w:r>
      <w:r w:rsidR="00A61645" w:rsidRPr="001D15D7">
        <w:rPr>
          <w:rFonts w:hAnsi="標楷體" w:hint="eastAsia"/>
          <w:b w:val="0"/>
          <w:szCs w:val="16"/>
        </w:rPr>
        <w:t>前瞻基礎建設計畫第1期特別決算以前年度支出</w:t>
      </w:r>
      <w:r w:rsidR="00A61645" w:rsidRPr="001D15D7">
        <w:rPr>
          <w:rFonts w:hAnsi="標楷體"/>
          <w:b w:val="0"/>
          <w:szCs w:val="16"/>
        </w:rPr>
        <w:t>2,</w:t>
      </w:r>
      <w:r w:rsidR="00A61645" w:rsidRPr="001D15D7">
        <w:rPr>
          <w:rFonts w:hAnsi="標楷體" w:hint="eastAsia"/>
          <w:b w:val="0"/>
          <w:szCs w:val="16"/>
        </w:rPr>
        <w:t>204萬餘元</w:t>
      </w:r>
      <w:r w:rsidR="00AC67CD" w:rsidRPr="001D15D7">
        <w:rPr>
          <w:rFonts w:hint="eastAsia"/>
          <w:b w:val="0"/>
        </w:rPr>
        <w:t>。</w:t>
      </w:r>
    </w:p>
    <w:p w14:paraId="7E50EB30" w14:textId="1C2A3AB9" w:rsidR="00BF0E2C" w:rsidRPr="001D15D7" w:rsidRDefault="00781E96" w:rsidP="00136FE2">
      <w:pPr>
        <w:pStyle w:val="11"/>
        <w:spacing w:line="600" w:lineRule="exact"/>
        <w:ind w:left="1370" w:firstLineChars="0" w:firstLine="0"/>
        <w:rPr>
          <w:b w:val="0"/>
        </w:rPr>
      </w:pPr>
      <w:r w:rsidRPr="001D15D7">
        <w:rPr>
          <w:rFonts w:hint="eastAsia"/>
          <w:b w:val="0"/>
        </w:rPr>
        <w:t xml:space="preserve">（7）　</w:t>
      </w:r>
      <w:r w:rsidR="00A61645" w:rsidRPr="001D15D7">
        <w:rPr>
          <w:rFonts w:hAnsi="標楷體" w:hint="eastAsia"/>
          <w:b w:val="0"/>
          <w:szCs w:val="16"/>
        </w:rPr>
        <w:t>前瞻基礎建設計畫第2期特別決算以前年度支出6億8</w:t>
      </w:r>
      <w:r w:rsidR="00A61645" w:rsidRPr="001D15D7">
        <w:rPr>
          <w:rFonts w:hAnsi="標楷體"/>
          <w:b w:val="0"/>
          <w:szCs w:val="16"/>
        </w:rPr>
        <w:t>,951</w:t>
      </w:r>
      <w:r w:rsidR="00A61645" w:rsidRPr="001D15D7">
        <w:rPr>
          <w:rFonts w:hAnsi="標楷體" w:hint="eastAsia"/>
          <w:b w:val="0"/>
          <w:szCs w:val="16"/>
        </w:rPr>
        <w:t>萬餘元</w:t>
      </w:r>
      <w:r w:rsidR="00835722" w:rsidRPr="001D15D7">
        <w:rPr>
          <w:rFonts w:hint="eastAsia"/>
          <w:b w:val="0"/>
        </w:rPr>
        <w:t>。</w:t>
      </w:r>
    </w:p>
    <w:p w14:paraId="015B948A" w14:textId="7D352CBA" w:rsidR="005048F4" w:rsidRPr="001D15D7" w:rsidRDefault="00781E96" w:rsidP="00136FE2">
      <w:pPr>
        <w:pStyle w:val="11"/>
        <w:spacing w:line="600" w:lineRule="exact"/>
        <w:ind w:left="1370" w:firstLineChars="0" w:firstLine="0"/>
        <w:rPr>
          <w:b w:val="0"/>
        </w:rPr>
      </w:pPr>
      <w:r w:rsidRPr="001D15D7">
        <w:rPr>
          <w:rFonts w:hint="eastAsia"/>
          <w:b w:val="0"/>
        </w:rPr>
        <w:lastRenderedPageBreak/>
        <w:t xml:space="preserve">（8）　</w:t>
      </w:r>
      <w:r w:rsidR="00A61645" w:rsidRPr="001D15D7">
        <w:rPr>
          <w:rFonts w:hAnsi="標楷體" w:hint="eastAsia"/>
          <w:b w:val="0"/>
          <w:spacing w:val="-4"/>
          <w:szCs w:val="16"/>
        </w:rPr>
        <w:t>前瞻基礎建設計畫第</w:t>
      </w:r>
      <w:r w:rsidR="00A61645" w:rsidRPr="001D15D7">
        <w:rPr>
          <w:rFonts w:hAnsi="標楷體"/>
          <w:b w:val="0"/>
          <w:spacing w:val="-4"/>
          <w:szCs w:val="16"/>
        </w:rPr>
        <w:t>3</w:t>
      </w:r>
      <w:r w:rsidR="00A61645" w:rsidRPr="001D15D7">
        <w:rPr>
          <w:rFonts w:hAnsi="標楷體" w:hint="eastAsia"/>
          <w:b w:val="0"/>
          <w:spacing w:val="-4"/>
          <w:szCs w:val="16"/>
        </w:rPr>
        <w:t>期特別決算以前年度支出30</w:t>
      </w:r>
      <w:r w:rsidR="00A61645" w:rsidRPr="001D15D7">
        <w:rPr>
          <w:rFonts w:hAnsi="標楷體" w:hint="eastAsia"/>
          <w:b w:val="0"/>
          <w:szCs w:val="16"/>
        </w:rPr>
        <w:t>億119萬餘元</w:t>
      </w:r>
      <w:r w:rsidR="001266C3" w:rsidRPr="001D15D7">
        <w:rPr>
          <w:rFonts w:hint="eastAsia"/>
          <w:b w:val="0"/>
        </w:rPr>
        <w:t>。</w:t>
      </w:r>
    </w:p>
    <w:p w14:paraId="315E2E9A" w14:textId="46B34BBF" w:rsidR="009B127E" w:rsidRPr="001D15D7" w:rsidRDefault="00781E96" w:rsidP="00136FE2">
      <w:pPr>
        <w:pStyle w:val="11"/>
        <w:tabs>
          <w:tab w:val="left" w:pos="2226"/>
        </w:tabs>
        <w:spacing w:line="600" w:lineRule="exact"/>
        <w:ind w:leftChars="679" w:left="2210" w:hangingChars="355" w:hanging="852"/>
        <w:rPr>
          <w:b w:val="0"/>
        </w:rPr>
      </w:pPr>
      <w:r w:rsidRPr="001D15D7">
        <w:rPr>
          <w:rFonts w:hint="eastAsia"/>
          <w:b w:val="0"/>
        </w:rPr>
        <w:t xml:space="preserve">（9）　</w:t>
      </w:r>
      <w:r w:rsidR="00A61645" w:rsidRPr="001D15D7">
        <w:rPr>
          <w:rFonts w:hAnsi="標楷體" w:hint="eastAsia"/>
          <w:b w:val="0"/>
          <w:szCs w:val="16"/>
        </w:rPr>
        <w:t>嚴重特殊傳染性肺炎防治及紓困振興特別決算以前年度支出2億9</w:t>
      </w:r>
      <w:r w:rsidR="00A61645" w:rsidRPr="001D15D7">
        <w:rPr>
          <w:rFonts w:hAnsi="標楷體"/>
          <w:b w:val="0"/>
          <w:szCs w:val="16"/>
        </w:rPr>
        <w:t>,823</w:t>
      </w:r>
      <w:r w:rsidR="00A61645" w:rsidRPr="001D15D7">
        <w:rPr>
          <w:rFonts w:hAnsi="標楷體" w:hint="eastAsia"/>
          <w:b w:val="0"/>
          <w:szCs w:val="16"/>
        </w:rPr>
        <w:t>萬餘元</w:t>
      </w:r>
      <w:r w:rsidR="005048F4" w:rsidRPr="001D15D7">
        <w:rPr>
          <w:rFonts w:hint="eastAsia"/>
          <w:b w:val="0"/>
        </w:rPr>
        <w:t>。</w:t>
      </w:r>
    </w:p>
    <w:p w14:paraId="052E93D4" w14:textId="2E89663F" w:rsidR="00BF0E2C" w:rsidRPr="001D15D7" w:rsidRDefault="00BF0E2C" w:rsidP="00136FE2">
      <w:pPr>
        <w:pStyle w:val="1"/>
        <w:spacing w:line="600" w:lineRule="exact"/>
        <w:ind w:firstLine="1080"/>
        <w:rPr>
          <w:b w:val="0"/>
        </w:rPr>
      </w:pPr>
      <w:r w:rsidRPr="001D15D7">
        <w:rPr>
          <w:b w:val="0"/>
        </w:rPr>
        <w:t>2.</w:t>
      </w:r>
      <w:r w:rsidRPr="001D15D7">
        <w:rPr>
          <w:rFonts w:hint="eastAsia"/>
          <w:b w:val="0"/>
        </w:rPr>
        <w:t xml:space="preserve">　</w:t>
      </w:r>
      <w:r w:rsidR="00F45240" w:rsidRPr="001D15D7">
        <w:rPr>
          <w:rFonts w:hAnsi="標楷體" w:hint="eastAsia"/>
          <w:b w:val="0"/>
          <w:szCs w:val="16"/>
        </w:rPr>
        <w:t>總決算列國庫尚未收到之應收歲入款9</w:t>
      </w:r>
      <w:r w:rsidR="00F45240" w:rsidRPr="001D15D7">
        <w:rPr>
          <w:rFonts w:hAnsi="標楷體"/>
          <w:b w:val="0"/>
          <w:szCs w:val="16"/>
        </w:rPr>
        <w:t>7</w:t>
      </w:r>
      <w:r w:rsidR="00F45240" w:rsidRPr="001D15D7">
        <w:rPr>
          <w:rFonts w:hAnsi="標楷體" w:hint="eastAsia"/>
          <w:b w:val="0"/>
          <w:szCs w:val="16"/>
        </w:rPr>
        <w:t>億8</w:t>
      </w:r>
      <w:r w:rsidR="00F45240" w:rsidRPr="001D15D7">
        <w:rPr>
          <w:rFonts w:hAnsi="標楷體"/>
          <w:b w:val="0"/>
          <w:szCs w:val="16"/>
        </w:rPr>
        <w:t>76</w:t>
      </w:r>
      <w:r w:rsidR="00F45240" w:rsidRPr="001D15D7">
        <w:rPr>
          <w:rFonts w:hAnsi="標楷體" w:hint="eastAsia"/>
          <w:b w:val="0"/>
          <w:szCs w:val="16"/>
        </w:rPr>
        <w:t>萬餘元</w:t>
      </w:r>
      <w:r w:rsidRPr="001D15D7">
        <w:rPr>
          <w:rFonts w:hint="eastAsia"/>
          <w:b w:val="0"/>
        </w:rPr>
        <w:t>。</w:t>
      </w:r>
    </w:p>
    <w:p w14:paraId="66E9EEBD" w14:textId="68244804" w:rsidR="00BF0E2C" w:rsidRPr="001D15D7" w:rsidRDefault="00BF0E2C" w:rsidP="00136FE2">
      <w:pPr>
        <w:pStyle w:val="1"/>
        <w:spacing w:line="600" w:lineRule="exact"/>
        <w:ind w:firstLine="1080"/>
        <w:rPr>
          <w:b w:val="0"/>
        </w:rPr>
      </w:pPr>
      <w:r w:rsidRPr="001D15D7">
        <w:rPr>
          <w:b w:val="0"/>
        </w:rPr>
        <w:t>3.</w:t>
      </w:r>
      <w:r w:rsidRPr="001D15D7">
        <w:rPr>
          <w:rFonts w:hint="eastAsia"/>
          <w:b w:val="0"/>
        </w:rPr>
        <w:t xml:space="preserve">　</w:t>
      </w:r>
      <w:r w:rsidR="00F45240" w:rsidRPr="001D15D7">
        <w:rPr>
          <w:rFonts w:hAnsi="標楷體" w:hint="eastAsia"/>
          <w:b w:val="0"/>
          <w:szCs w:val="16"/>
        </w:rPr>
        <w:t>各機關尚未繳庫款2</w:t>
      </w:r>
      <w:r w:rsidR="00F45240" w:rsidRPr="001D15D7">
        <w:rPr>
          <w:rFonts w:hAnsi="標楷體"/>
          <w:b w:val="0"/>
          <w:szCs w:val="16"/>
        </w:rPr>
        <w:t>4</w:t>
      </w:r>
      <w:r w:rsidR="00F45240" w:rsidRPr="001D15D7">
        <w:rPr>
          <w:rFonts w:hAnsi="標楷體" w:hint="eastAsia"/>
          <w:b w:val="0"/>
          <w:szCs w:val="16"/>
        </w:rPr>
        <w:t>億2</w:t>
      </w:r>
      <w:r w:rsidR="00F45240" w:rsidRPr="001D15D7">
        <w:rPr>
          <w:rFonts w:hAnsi="標楷體"/>
          <w:b w:val="0"/>
          <w:szCs w:val="16"/>
        </w:rPr>
        <w:t>,578</w:t>
      </w:r>
      <w:r w:rsidR="00F45240" w:rsidRPr="001D15D7">
        <w:rPr>
          <w:rFonts w:hAnsi="標楷體" w:hint="eastAsia"/>
          <w:b w:val="0"/>
          <w:szCs w:val="16"/>
        </w:rPr>
        <w:t>萬餘元</w:t>
      </w:r>
      <w:r w:rsidRPr="001D15D7">
        <w:rPr>
          <w:rFonts w:hint="eastAsia"/>
          <w:b w:val="0"/>
        </w:rPr>
        <w:t>。</w:t>
      </w:r>
    </w:p>
    <w:p w14:paraId="3778AC21" w14:textId="00AB19D9" w:rsidR="00BF0E2C" w:rsidRPr="001D15D7" w:rsidRDefault="00781E96" w:rsidP="00136FE2">
      <w:pPr>
        <w:pStyle w:val="11"/>
        <w:spacing w:line="600" w:lineRule="exact"/>
        <w:ind w:left="1370" w:firstLineChars="0" w:firstLine="0"/>
        <w:rPr>
          <w:b w:val="0"/>
        </w:rPr>
      </w:pPr>
      <w:r w:rsidRPr="001D15D7">
        <w:rPr>
          <w:rFonts w:hint="eastAsia"/>
          <w:b w:val="0"/>
        </w:rPr>
        <w:t xml:space="preserve">（1）　</w:t>
      </w:r>
      <w:r w:rsidR="00F45240" w:rsidRPr="001D15D7">
        <w:rPr>
          <w:rFonts w:hAnsi="標楷體" w:hint="eastAsia"/>
          <w:b w:val="0"/>
          <w:szCs w:val="16"/>
        </w:rPr>
        <w:t>11</w:t>
      </w:r>
      <w:r w:rsidR="00F45240" w:rsidRPr="001D15D7">
        <w:rPr>
          <w:rFonts w:hAnsi="標楷體"/>
          <w:b w:val="0"/>
          <w:szCs w:val="16"/>
        </w:rPr>
        <w:t>3</w:t>
      </w:r>
      <w:r w:rsidR="00F45240" w:rsidRPr="001D15D7">
        <w:rPr>
          <w:rFonts w:hAnsi="標楷體" w:hint="eastAsia"/>
          <w:b w:val="0"/>
          <w:szCs w:val="16"/>
        </w:rPr>
        <w:t>年度已列歲入尚未繳庫款9億3,</w:t>
      </w:r>
      <w:r w:rsidR="00F45240" w:rsidRPr="001D15D7">
        <w:rPr>
          <w:rFonts w:hAnsi="標楷體"/>
          <w:b w:val="0"/>
          <w:szCs w:val="16"/>
        </w:rPr>
        <w:t>001</w:t>
      </w:r>
      <w:r w:rsidR="00F45240" w:rsidRPr="001D15D7">
        <w:rPr>
          <w:rFonts w:hAnsi="標楷體" w:hint="eastAsia"/>
          <w:b w:val="0"/>
          <w:szCs w:val="16"/>
        </w:rPr>
        <w:t>萬餘元</w:t>
      </w:r>
      <w:r w:rsidR="00BF0E2C" w:rsidRPr="001D15D7">
        <w:rPr>
          <w:rFonts w:hint="eastAsia"/>
          <w:b w:val="0"/>
        </w:rPr>
        <w:t>。</w:t>
      </w:r>
    </w:p>
    <w:p w14:paraId="2B703985" w14:textId="7F3D7CC7" w:rsidR="00BF0E2C" w:rsidRPr="001D15D7" w:rsidRDefault="00781E96" w:rsidP="00136FE2">
      <w:pPr>
        <w:pStyle w:val="11"/>
        <w:spacing w:line="600" w:lineRule="exact"/>
        <w:ind w:left="1370" w:firstLineChars="0" w:firstLine="0"/>
        <w:rPr>
          <w:b w:val="0"/>
        </w:rPr>
      </w:pPr>
      <w:r w:rsidRPr="001D15D7">
        <w:rPr>
          <w:rFonts w:hint="eastAsia"/>
          <w:b w:val="0"/>
        </w:rPr>
        <w:t xml:space="preserve">（2）　</w:t>
      </w:r>
      <w:r w:rsidR="00F45240" w:rsidRPr="001D15D7">
        <w:rPr>
          <w:rFonts w:hAnsi="標楷體" w:hint="eastAsia"/>
          <w:b w:val="0"/>
          <w:szCs w:val="16"/>
        </w:rPr>
        <w:t>11</w:t>
      </w:r>
      <w:r w:rsidR="00F45240" w:rsidRPr="001D15D7">
        <w:rPr>
          <w:rFonts w:hAnsi="標楷體"/>
          <w:b w:val="0"/>
          <w:szCs w:val="16"/>
        </w:rPr>
        <w:t>3</w:t>
      </w:r>
      <w:r w:rsidR="00F45240" w:rsidRPr="001D15D7">
        <w:rPr>
          <w:rFonts w:hAnsi="標楷體" w:hint="eastAsia"/>
          <w:b w:val="0"/>
          <w:szCs w:val="16"/>
        </w:rPr>
        <w:t>年度支出賸餘尚未繳庫款1</w:t>
      </w:r>
      <w:r w:rsidR="00F45240" w:rsidRPr="001D15D7">
        <w:rPr>
          <w:rFonts w:hAnsi="標楷體"/>
          <w:b w:val="0"/>
          <w:szCs w:val="16"/>
        </w:rPr>
        <w:t>4</w:t>
      </w:r>
      <w:r w:rsidR="00F45240" w:rsidRPr="001D15D7">
        <w:rPr>
          <w:rFonts w:hAnsi="標楷體" w:hint="eastAsia"/>
          <w:b w:val="0"/>
          <w:szCs w:val="16"/>
        </w:rPr>
        <w:t>億9,</w:t>
      </w:r>
      <w:r w:rsidR="00F45240" w:rsidRPr="001D15D7">
        <w:rPr>
          <w:rFonts w:hAnsi="標楷體"/>
          <w:b w:val="0"/>
          <w:szCs w:val="16"/>
        </w:rPr>
        <w:t>576</w:t>
      </w:r>
      <w:r w:rsidR="00F45240" w:rsidRPr="001D15D7">
        <w:rPr>
          <w:rFonts w:hAnsi="標楷體" w:hint="eastAsia"/>
          <w:b w:val="0"/>
          <w:szCs w:val="16"/>
        </w:rPr>
        <w:t>萬餘元</w:t>
      </w:r>
      <w:r w:rsidR="00BF0E2C" w:rsidRPr="001D15D7">
        <w:rPr>
          <w:rFonts w:hint="eastAsia"/>
          <w:b w:val="0"/>
        </w:rPr>
        <w:t>。</w:t>
      </w:r>
    </w:p>
    <w:p w14:paraId="0B5B5A64" w14:textId="63D7F943" w:rsidR="00BF0E2C" w:rsidRPr="001D15D7" w:rsidRDefault="00BF0E2C" w:rsidP="00136FE2">
      <w:pPr>
        <w:pStyle w:val="1"/>
        <w:spacing w:line="600" w:lineRule="exact"/>
        <w:ind w:firstLine="1080"/>
        <w:rPr>
          <w:b w:val="0"/>
        </w:rPr>
      </w:pPr>
      <w:r w:rsidRPr="001D15D7">
        <w:rPr>
          <w:rFonts w:hint="eastAsia"/>
          <w:b w:val="0"/>
        </w:rPr>
        <w:t>4</w:t>
      </w:r>
      <w:r w:rsidRPr="001D15D7">
        <w:rPr>
          <w:b w:val="0"/>
        </w:rPr>
        <w:t>.</w:t>
      </w:r>
      <w:r w:rsidRPr="001D15D7">
        <w:rPr>
          <w:rFonts w:hint="eastAsia"/>
          <w:b w:val="0"/>
        </w:rPr>
        <w:t xml:space="preserve">　本部修正數</w:t>
      </w:r>
      <w:r w:rsidR="00F45240" w:rsidRPr="001D15D7">
        <w:rPr>
          <w:rFonts w:hAnsi="標楷體" w:hint="eastAsia"/>
          <w:b w:val="0"/>
          <w:szCs w:val="16"/>
        </w:rPr>
        <w:t>8億2,</w:t>
      </w:r>
      <w:r w:rsidR="00F45240" w:rsidRPr="001D15D7">
        <w:rPr>
          <w:rFonts w:hAnsi="標楷體"/>
          <w:b w:val="0"/>
          <w:szCs w:val="16"/>
        </w:rPr>
        <w:t>156</w:t>
      </w:r>
      <w:r w:rsidR="00F45240" w:rsidRPr="001D15D7">
        <w:rPr>
          <w:rFonts w:hAnsi="標楷體" w:hint="eastAsia"/>
          <w:b w:val="0"/>
          <w:szCs w:val="16"/>
        </w:rPr>
        <w:t>萬餘元</w:t>
      </w:r>
      <w:r w:rsidRPr="001D15D7">
        <w:rPr>
          <w:rFonts w:hint="eastAsia"/>
          <w:b w:val="0"/>
        </w:rPr>
        <w:t>。</w:t>
      </w:r>
    </w:p>
    <w:p w14:paraId="4AA77536" w14:textId="0758BF0E" w:rsidR="00BF0E2C" w:rsidRPr="001D15D7" w:rsidRDefault="00BF0E2C" w:rsidP="00136FE2">
      <w:pPr>
        <w:pStyle w:val="a9"/>
        <w:snapToGrid w:val="0"/>
        <w:spacing w:line="600" w:lineRule="exact"/>
        <w:ind w:firstLine="480"/>
        <w:rPr>
          <w:rFonts w:ascii="標楷體" w:eastAsia="標楷體"/>
          <w:spacing w:val="0"/>
          <w:sz w:val="24"/>
          <w:szCs w:val="24"/>
        </w:rPr>
      </w:pPr>
      <w:r w:rsidRPr="001D15D7">
        <w:rPr>
          <w:rFonts w:ascii="標楷體" w:eastAsia="標楷體" w:hint="eastAsia"/>
          <w:spacing w:val="0"/>
          <w:sz w:val="24"/>
          <w:szCs w:val="24"/>
        </w:rPr>
        <w:t>（二）　減項</w:t>
      </w:r>
      <w:r w:rsidR="00F45240" w:rsidRPr="001D15D7">
        <w:rPr>
          <w:rFonts w:ascii="標楷體" w:eastAsia="標楷體" w:hAnsi="標楷體" w:hint="eastAsia"/>
          <w:sz w:val="24"/>
          <w:szCs w:val="16"/>
        </w:rPr>
        <w:t>2,</w:t>
      </w:r>
      <w:r w:rsidR="00F45240" w:rsidRPr="001D15D7">
        <w:rPr>
          <w:rFonts w:ascii="標楷體" w:eastAsia="標楷體" w:hAnsi="標楷體"/>
          <w:sz w:val="24"/>
          <w:szCs w:val="16"/>
        </w:rPr>
        <w:t>217</w:t>
      </w:r>
      <w:r w:rsidR="00F45240" w:rsidRPr="001D15D7">
        <w:rPr>
          <w:rFonts w:ascii="標楷體" w:eastAsia="標楷體" w:hAnsi="標楷體" w:hint="eastAsia"/>
          <w:sz w:val="24"/>
          <w:szCs w:val="16"/>
        </w:rPr>
        <w:t>億4,</w:t>
      </w:r>
      <w:r w:rsidR="00F45240" w:rsidRPr="001D15D7">
        <w:rPr>
          <w:rFonts w:ascii="標楷體" w:eastAsia="標楷體" w:hAnsi="標楷體"/>
          <w:sz w:val="24"/>
          <w:szCs w:val="16"/>
        </w:rPr>
        <w:t>812</w:t>
      </w:r>
      <w:r w:rsidR="00F45240" w:rsidRPr="001D15D7">
        <w:rPr>
          <w:rFonts w:ascii="標楷體" w:eastAsia="標楷體" w:hAnsi="標楷體" w:hint="eastAsia"/>
          <w:sz w:val="24"/>
          <w:szCs w:val="16"/>
        </w:rPr>
        <w:t>萬餘元</w:t>
      </w:r>
      <w:r w:rsidRPr="001D15D7">
        <w:rPr>
          <w:rFonts w:ascii="標楷體" w:eastAsia="標楷體" w:hint="eastAsia"/>
          <w:spacing w:val="0"/>
          <w:sz w:val="24"/>
          <w:szCs w:val="24"/>
        </w:rPr>
        <w:t>，包括：</w:t>
      </w:r>
    </w:p>
    <w:p w14:paraId="15486C04" w14:textId="1D377834" w:rsidR="00BF0E2C" w:rsidRPr="001D15D7" w:rsidRDefault="00BF0E2C" w:rsidP="00136FE2">
      <w:pPr>
        <w:pStyle w:val="1"/>
        <w:spacing w:line="600" w:lineRule="exact"/>
        <w:ind w:firstLine="1080"/>
        <w:rPr>
          <w:b w:val="0"/>
        </w:rPr>
      </w:pPr>
      <w:r w:rsidRPr="001D15D7">
        <w:rPr>
          <w:b w:val="0"/>
        </w:rPr>
        <w:t>1.</w:t>
      </w:r>
      <w:r w:rsidRPr="001D15D7">
        <w:rPr>
          <w:rFonts w:hint="eastAsia"/>
          <w:b w:val="0"/>
        </w:rPr>
        <w:t xml:space="preserve">　</w:t>
      </w:r>
      <w:r w:rsidR="00F45240" w:rsidRPr="001D15D7">
        <w:rPr>
          <w:rFonts w:hAnsi="標楷體" w:hint="eastAsia"/>
          <w:b w:val="0"/>
          <w:szCs w:val="16"/>
        </w:rPr>
        <w:t>113年度國庫已列收，而不屬113年度總決算歲入部分1</w:t>
      </w:r>
      <w:r w:rsidR="00F45240" w:rsidRPr="001D15D7">
        <w:rPr>
          <w:rFonts w:hAnsi="標楷體"/>
          <w:b w:val="0"/>
          <w:szCs w:val="16"/>
        </w:rPr>
        <w:t>,704</w:t>
      </w:r>
      <w:r w:rsidR="00F45240" w:rsidRPr="001D15D7">
        <w:rPr>
          <w:rFonts w:hAnsi="標楷體" w:hint="eastAsia"/>
          <w:b w:val="0"/>
          <w:szCs w:val="16"/>
        </w:rPr>
        <w:t>億7</w:t>
      </w:r>
      <w:r w:rsidR="00F45240" w:rsidRPr="001D15D7">
        <w:rPr>
          <w:rFonts w:hAnsi="標楷體"/>
          <w:b w:val="0"/>
          <w:szCs w:val="16"/>
        </w:rPr>
        <w:t>,506</w:t>
      </w:r>
      <w:r w:rsidR="00F45240" w:rsidRPr="001D15D7">
        <w:rPr>
          <w:rFonts w:hAnsi="標楷體" w:hint="eastAsia"/>
          <w:b w:val="0"/>
          <w:szCs w:val="16"/>
        </w:rPr>
        <w:t>萬餘元</w:t>
      </w:r>
      <w:r w:rsidRPr="001D15D7">
        <w:rPr>
          <w:rFonts w:hint="eastAsia"/>
          <w:b w:val="0"/>
        </w:rPr>
        <w:t>。</w:t>
      </w:r>
    </w:p>
    <w:p w14:paraId="16648F4D" w14:textId="2A41AB41" w:rsidR="00BF0E2C" w:rsidRPr="001D15D7" w:rsidRDefault="00781E96" w:rsidP="00136FE2">
      <w:pPr>
        <w:pStyle w:val="11"/>
        <w:spacing w:line="600" w:lineRule="exact"/>
        <w:ind w:left="1370" w:firstLineChars="0" w:firstLine="0"/>
        <w:rPr>
          <w:b w:val="0"/>
        </w:rPr>
      </w:pPr>
      <w:r w:rsidRPr="001D15D7">
        <w:rPr>
          <w:rFonts w:hint="eastAsia"/>
          <w:b w:val="0"/>
        </w:rPr>
        <w:t xml:space="preserve">（1）　</w:t>
      </w:r>
      <w:r w:rsidR="00F45240" w:rsidRPr="001D15D7">
        <w:rPr>
          <w:rFonts w:hAnsi="標楷體" w:hint="eastAsia"/>
          <w:b w:val="0"/>
          <w:szCs w:val="16"/>
        </w:rPr>
        <w:t>各機關解繳以前年度歲入1</w:t>
      </w:r>
      <w:r w:rsidR="00F45240" w:rsidRPr="001D15D7">
        <w:rPr>
          <w:rFonts w:hAnsi="標楷體"/>
          <w:b w:val="0"/>
          <w:szCs w:val="16"/>
        </w:rPr>
        <w:t>24</w:t>
      </w:r>
      <w:r w:rsidR="00F45240" w:rsidRPr="001D15D7">
        <w:rPr>
          <w:rFonts w:hAnsi="標楷體" w:hint="eastAsia"/>
          <w:b w:val="0"/>
          <w:szCs w:val="16"/>
        </w:rPr>
        <w:t>億9,</w:t>
      </w:r>
      <w:r w:rsidR="00F45240" w:rsidRPr="001D15D7">
        <w:rPr>
          <w:rFonts w:hAnsi="標楷體"/>
          <w:b w:val="0"/>
          <w:szCs w:val="16"/>
        </w:rPr>
        <w:t>816</w:t>
      </w:r>
      <w:r w:rsidR="00F45240" w:rsidRPr="001D15D7">
        <w:rPr>
          <w:rFonts w:hAnsi="標楷體" w:hint="eastAsia"/>
          <w:b w:val="0"/>
          <w:szCs w:val="16"/>
        </w:rPr>
        <w:t>萬餘元</w:t>
      </w:r>
      <w:r w:rsidR="00BF0E2C" w:rsidRPr="001D15D7">
        <w:rPr>
          <w:rFonts w:hint="eastAsia"/>
          <w:b w:val="0"/>
        </w:rPr>
        <w:t>。</w:t>
      </w:r>
    </w:p>
    <w:p w14:paraId="2ADA3924" w14:textId="7CF31767" w:rsidR="00BF0E2C" w:rsidRPr="001D15D7" w:rsidRDefault="00781E96" w:rsidP="00136FE2">
      <w:pPr>
        <w:pStyle w:val="11"/>
        <w:spacing w:line="600" w:lineRule="exact"/>
        <w:ind w:left="1370" w:firstLineChars="0" w:firstLine="0"/>
        <w:rPr>
          <w:b w:val="0"/>
        </w:rPr>
      </w:pPr>
      <w:r w:rsidRPr="001D15D7">
        <w:rPr>
          <w:rFonts w:hint="eastAsia"/>
          <w:b w:val="0"/>
        </w:rPr>
        <w:t xml:space="preserve">（2）　</w:t>
      </w:r>
      <w:r w:rsidR="00F45240" w:rsidRPr="001D15D7">
        <w:rPr>
          <w:rFonts w:hAnsi="標楷體" w:hint="eastAsia"/>
          <w:b w:val="0"/>
          <w:spacing w:val="-4"/>
          <w:szCs w:val="16"/>
        </w:rPr>
        <w:t>各機關解繳以前年度歲出賸餘1</w:t>
      </w:r>
      <w:r w:rsidR="00F45240" w:rsidRPr="001D15D7">
        <w:rPr>
          <w:rFonts w:hAnsi="標楷體"/>
          <w:b w:val="0"/>
          <w:spacing w:val="-4"/>
          <w:szCs w:val="16"/>
        </w:rPr>
        <w:t>6</w:t>
      </w:r>
      <w:r w:rsidR="00F45240" w:rsidRPr="001D15D7">
        <w:rPr>
          <w:rFonts w:hAnsi="標楷體" w:hint="eastAsia"/>
          <w:b w:val="0"/>
          <w:spacing w:val="-4"/>
          <w:szCs w:val="16"/>
        </w:rPr>
        <w:t>億5</w:t>
      </w:r>
      <w:r w:rsidR="00F45240" w:rsidRPr="001D15D7">
        <w:rPr>
          <w:rFonts w:hAnsi="標楷體"/>
          <w:b w:val="0"/>
          <w:spacing w:val="-4"/>
          <w:szCs w:val="16"/>
        </w:rPr>
        <w:t>,640</w:t>
      </w:r>
      <w:r w:rsidR="00F45240" w:rsidRPr="001D15D7">
        <w:rPr>
          <w:rFonts w:hAnsi="標楷體" w:hint="eastAsia"/>
          <w:b w:val="0"/>
          <w:spacing w:val="-4"/>
          <w:szCs w:val="16"/>
        </w:rPr>
        <w:t>萬餘元</w:t>
      </w:r>
      <w:r w:rsidR="00BF0E2C" w:rsidRPr="001D15D7">
        <w:rPr>
          <w:rFonts w:hint="eastAsia"/>
          <w:b w:val="0"/>
        </w:rPr>
        <w:t>。</w:t>
      </w:r>
    </w:p>
    <w:p w14:paraId="10CEEE73" w14:textId="5C057FE8" w:rsidR="00391ABC" w:rsidRPr="001D15D7" w:rsidRDefault="00781E96" w:rsidP="00136FE2">
      <w:pPr>
        <w:pStyle w:val="11"/>
        <w:spacing w:line="600" w:lineRule="exact"/>
        <w:ind w:left="1370" w:firstLineChars="0" w:firstLine="0"/>
        <w:rPr>
          <w:b w:val="0"/>
        </w:rPr>
      </w:pPr>
      <w:r w:rsidRPr="001D15D7">
        <w:rPr>
          <w:rFonts w:hint="eastAsia"/>
          <w:b w:val="0"/>
        </w:rPr>
        <w:t xml:space="preserve">（3）　</w:t>
      </w:r>
      <w:r w:rsidR="00F45240" w:rsidRPr="001D15D7">
        <w:rPr>
          <w:rFonts w:hAnsi="標楷體" w:hint="eastAsia"/>
          <w:b w:val="0"/>
          <w:spacing w:val="-4"/>
          <w:szCs w:val="16"/>
        </w:rPr>
        <w:t>預收款1</w:t>
      </w:r>
      <w:r w:rsidR="00F45240" w:rsidRPr="001D15D7">
        <w:rPr>
          <w:rFonts w:hAnsi="標楷體"/>
          <w:b w:val="0"/>
          <w:spacing w:val="-4"/>
          <w:szCs w:val="16"/>
        </w:rPr>
        <w:t>0</w:t>
      </w:r>
      <w:r w:rsidR="00F45240" w:rsidRPr="001D15D7">
        <w:rPr>
          <w:rFonts w:hAnsi="標楷體" w:hint="eastAsia"/>
          <w:b w:val="0"/>
          <w:spacing w:val="-4"/>
          <w:szCs w:val="16"/>
        </w:rPr>
        <w:t>億8</w:t>
      </w:r>
      <w:r w:rsidR="00F45240" w:rsidRPr="001D15D7">
        <w:rPr>
          <w:rFonts w:hAnsi="標楷體"/>
          <w:b w:val="0"/>
          <w:spacing w:val="-4"/>
          <w:szCs w:val="16"/>
        </w:rPr>
        <w:t>,725</w:t>
      </w:r>
      <w:r w:rsidR="00F45240" w:rsidRPr="001D15D7">
        <w:rPr>
          <w:rFonts w:hAnsi="標楷體" w:hint="eastAsia"/>
          <w:b w:val="0"/>
          <w:spacing w:val="-4"/>
          <w:szCs w:val="16"/>
        </w:rPr>
        <w:t>萬餘元</w:t>
      </w:r>
      <w:r w:rsidR="00C70F42" w:rsidRPr="001D15D7">
        <w:rPr>
          <w:rFonts w:hint="eastAsia"/>
          <w:b w:val="0"/>
        </w:rPr>
        <w:t>。</w:t>
      </w:r>
    </w:p>
    <w:p w14:paraId="6D9E797B" w14:textId="7088BFAE" w:rsidR="005048F4" w:rsidRPr="001D15D7" w:rsidRDefault="00781E96" w:rsidP="00136FE2">
      <w:pPr>
        <w:pStyle w:val="11"/>
        <w:spacing w:line="600" w:lineRule="exact"/>
        <w:ind w:left="1370" w:firstLineChars="0" w:firstLine="0"/>
        <w:rPr>
          <w:b w:val="0"/>
        </w:rPr>
      </w:pPr>
      <w:r w:rsidRPr="001D15D7">
        <w:rPr>
          <w:rFonts w:hint="eastAsia"/>
          <w:b w:val="0"/>
        </w:rPr>
        <w:t xml:space="preserve">（4）　</w:t>
      </w:r>
      <w:r w:rsidR="00F45240" w:rsidRPr="001D15D7">
        <w:rPr>
          <w:rFonts w:hAnsi="標楷體" w:hint="eastAsia"/>
          <w:b w:val="0"/>
          <w:szCs w:val="16"/>
        </w:rPr>
        <w:t>前瞻基礎建設計畫第4期特別決算收入3億1,</w:t>
      </w:r>
      <w:r w:rsidR="00F45240" w:rsidRPr="001D15D7">
        <w:rPr>
          <w:rFonts w:hAnsi="標楷體"/>
          <w:b w:val="0"/>
          <w:szCs w:val="16"/>
        </w:rPr>
        <w:t>893</w:t>
      </w:r>
      <w:r w:rsidR="00F45240" w:rsidRPr="001D15D7">
        <w:rPr>
          <w:rFonts w:hAnsi="標楷體" w:hint="eastAsia"/>
          <w:b w:val="0"/>
          <w:szCs w:val="16"/>
        </w:rPr>
        <w:t>萬餘元</w:t>
      </w:r>
      <w:r w:rsidR="005048F4" w:rsidRPr="001D15D7">
        <w:rPr>
          <w:rFonts w:hint="eastAsia"/>
          <w:b w:val="0"/>
        </w:rPr>
        <w:t>。</w:t>
      </w:r>
    </w:p>
    <w:p w14:paraId="73A75D5D" w14:textId="57CA6258" w:rsidR="005048F4" w:rsidRPr="001D15D7" w:rsidRDefault="00781E96" w:rsidP="00136FE2">
      <w:pPr>
        <w:pStyle w:val="11"/>
        <w:spacing w:line="600" w:lineRule="exact"/>
        <w:ind w:left="1772" w:firstLineChars="0" w:hanging="400"/>
        <w:rPr>
          <w:b w:val="0"/>
        </w:rPr>
      </w:pPr>
      <w:r w:rsidRPr="001D15D7">
        <w:rPr>
          <w:rFonts w:hint="eastAsia"/>
          <w:b w:val="0"/>
        </w:rPr>
        <w:t>（5）</w:t>
      </w:r>
      <w:r w:rsidR="00774F47" w:rsidRPr="001D15D7">
        <w:rPr>
          <w:rFonts w:hint="eastAsia"/>
          <w:b w:val="0"/>
        </w:rPr>
        <w:t xml:space="preserve">　</w:t>
      </w:r>
      <w:r w:rsidR="00F45240" w:rsidRPr="001D15D7">
        <w:rPr>
          <w:rFonts w:hAnsi="標楷體" w:hint="eastAsia"/>
          <w:b w:val="0"/>
          <w:szCs w:val="16"/>
        </w:rPr>
        <w:t>國軍老舊眷村改建特別決算以前年度收入</w:t>
      </w:r>
      <w:r w:rsidR="00F45240" w:rsidRPr="001D15D7">
        <w:rPr>
          <w:rFonts w:hAnsi="標楷體"/>
          <w:b w:val="0"/>
          <w:szCs w:val="16"/>
        </w:rPr>
        <w:t>1</w:t>
      </w:r>
      <w:r w:rsidR="00F45240" w:rsidRPr="001D15D7">
        <w:rPr>
          <w:rFonts w:hAnsi="標楷體" w:hint="eastAsia"/>
          <w:b w:val="0"/>
          <w:szCs w:val="16"/>
        </w:rPr>
        <w:t>億1</w:t>
      </w:r>
      <w:r w:rsidR="00F45240" w:rsidRPr="001D15D7">
        <w:rPr>
          <w:rFonts w:hAnsi="標楷體"/>
          <w:b w:val="0"/>
          <w:szCs w:val="16"/>
        </w:rPr>
        <w:t>90</w:t>
      </w:r>
      <w:r w:rsidR="00F45240" w:rsidRPr="001D15D7">
        <w:rPr>
          <w:rFonts w:hAnsi="標楷體" w:hint="eastAsia"/>
          <w:b w:val="0"/>
          <w:szCs w:val="16"/>
        </w:rPr>
        <w:t>萬餘元</w:t>
      </w:r>
      <w:r w:rsidR="005048F4" w:rsidRPr="001D15D7">
        <w:rPr>
          <w:rFonts w:hint="eastAsia"/>
          <w:b w:val="0"/>
          <w:spacing w:val="-14"/>
          <w:w w:val="98"/>
        </w:rPr>
        <w:t>。</w:t>
      </w:r>
    </w:p>
    <w:p w14:paraId="76B5B863" w14:textId="4C97CE70" w:rsidR="0018229B" w:rsidRPr="001D15D7" w:rsidRDefault="00781E96" w:rsidP="00136FE2">
      <w:pPr>
        <w:pStyle w:val="11"/>
        <w:spacing w:line="600" w:lineRule="exact"/>
        <w:ind w:left="1370" w:firstLineChars="0" w:firstLine="0"/>
        <w:rPr>
          <w:b w:val="0"/>
        </w:rPr>
      </w:pPr>
      <w:r w:rsidRPr="001D15D7">
        <w:rPr>
          <w:rFonts w:hint="eastAsia"/>
          <w:b w:val="0"/>
        </w:rPr>
        <w:t xml:space="preserve">（6）　</w:t>
      </w:r>
      <w:r w:rsidR="00F45240" w:rsidRPr="001D15D7">
        <w:rPr>
          <w:rFonts w:hAnsi="標楷體" w:hint="eastAsia"/>
          <w:b w:val="0"/>
          <w:szCs w:val="16"/>
        </w:rPr>
        <w:t>嚴重特殊傳染性肺炎防治及紓困振興特別決算以前年度收入4</w:t>
      </w:r>
      <w:r w:rsidR="00F45240" w:rsidRPr="001D15D7">
        <w:rPr>
          <w:rFonts w:hAnsi="標楷體"/>
          <w:b w:val="0"/>
          <w:szCs w:val="16"/>
        </w:rPr>
        <w:t>3</w:t>
      </w:r>
      <w:r w:rsidR="00F45240" w:rsidRPr="001D15D7">
        <w:rPr>
          <w:rFonts w:hAnsi="標楷體" w:hint="eastAsia"/>
          <w:b w:val="0"/>
          <w:szCs w:val="16"/>
        </w:rPr>
        <w:t>萬餘元</w:t>
      </w:r>
      <w:r w:rsidR="0018229B" w:rsidRPr="001D15D7">
        <w:rPr>
          <w:rFonts w:hint="eastAsia"/>
          <w:b w:val="0"/>
        </w:rPr>
        <w:t>。</w:t>
      </w:r>
    </w:p>
    <w:p w14:paraId="346F94B1" w14:textId="3AC3CBC4" w:rsidR="00391ABC" w:rsidRPr="001D15D7" w:rsidRDefault="00781E96" w:rsidP="00136FE2">
      <w:pPr>
        <w:pStyle w:val="11"/>
        <w:spacing w:line="600" w:lineRule="exact"/>
        <w:ind w:leftChars="679" w:left="2210" w:hangingChars="355" w:hanging="852"/>
        <w:rPr>
          <w:b w:val="0"/>
        </w:rPr>
      </w:pPr>
      <w:r w:rsidRPr="001D15D7">
        <w:rPr>
          <w:rFonts w:hint="eastAsia"/>
          <w:b w:val="0"/>
        </w:rPr>
        <w:t xml:space="preserve">（7）　</w:t>
      </w:r>
      <w:r w:rsidR="00DB6505">
        <w:rPr>
          <w:b w:val="0"/>
        </w:rPr>
        <w:tab/>
      </w:r>
      <w:r w:rsidR="00F45240" w:rsidRPr="001D15D7">
        <w:rPr>
          <w:rFonts w:hAnsi="標楷體" w:hint="eastAsia"/>
          <w:b w:val="0"/>
          <w:szCs w:val="16"/>
        </w:rPr>
        <w:t>嚴重特殊傳染性肺炎防治及紓困振興特別決算以前年度債務舉借收入</w:t>
      </w:r>
      <w:r w:rsidR="00F45240" w:rsidRPr="001D15D7">
        <w:rPr>
          <w:rFonts w:hAnsi="標楷體"/>
          <w:b w:val="0"/>
          <w:szCs w:val="16"/>
        </w:rPr>
        <w:t>1,548</w:t>
      </w:r>
      <w:r w:rsidR="00F45240" w:rsidRPr="001D15D7">
        <w:rPr>
          <w:rFonts w:hAnsi="標楷體" w:hint="eastAsia"/>
          <w:b w:val="0"/>
          <w:szCs w:val="16"/>
        </w:rPr>
        <w:t>億1</w:t>
      </w:r>
      <w:r w:rsidR="00F45240" w:rsidRPr="001D15D7">
        <w:rPr>
          <w:rFonts w:hAnsi="標楷體"/>
          <w:b w:val="0"/>
          <w:szCs w:val="16"/>
        </w:rPr>
        <w:t>,</w:t>
      </w:r>
      <w:r w:rsidR="00F45240" w:rsidRPr="001D15D7">
        <w:rPr>
          <w:rFonts w:hAnsi="標楷體" w:hint="eastAsia"/>
          <w:b w:val="0"/>
          <w:szCs w:val="16"/>
        </w:rPr>
        <w:t>1</w:t>
      </w:r>
      <w:r w:rsidR="00F45240" w:rsidRPr="001D15D7">
        <w:rPr>
          <w:rFonts w:hAnsi="標楷體"/>
          <w:b w:val="0"/>
          <w:szCs w:val="16"/>
        </w:rPr>
        <w:t>95</w:t>
      </w:r>
      <w:r w:rsidR="00F45240" w:rsidRPr="001D15D7">
        <w:rPr>
          <w:rFonts w:hAnsi="標楷體" w:hint="eastAsia"/>
          <w:b w:val="0"/>
          <w:szCs w:val="16"/>
        </w:rPr>
        <w:t>萬餘元</w:t>
      </w:r>
      <w:r w:rsidR="008F17A3" w:rsidRPr="001D15D7">
        <w:rPr>
          <w:rFonts w:hint="eastAsia"/>
          <w:b w:val="0"/>
        </w:rPr>
        <w:t>。</w:t>
      </w:r>
    </w:p>
    <w:p w14:paraId="48AD48AE" w14:textId="56CA08C3" w:rsidR="00BF0E2C" w:rsidRPr="001D15D7" w:rsidRDefault="00BF0E2C" w:rsidP="00136FE2">
      <w:pPr>
        <w:pStyle w:val="1"/>
        <w:spacing w:line="600" w:lineRule="exact"/>
        <w:ind w:firstLine="1080"/>
        <w:rPr>
          <w:b w:val="0"/>
        </w:rPr>
      </w:pPr>
      <w:r w:rsidRPr="001D15D7">
        <w:rPr>
          <w:b w:val="0"/>
        </w:rPr>
        <w:t>2.</w:t>
      </w:r>
      <w:r w:rsidRPr="001D15D7">
        <w:rPr>
          <w:rFonts w:hint="eastAsia"/>
          <w:b w:val="0"/>
        </w:rPr>
        <w:t xml:space="preserve">　</w:t>
      </w:r>
      <w:r w:rsidR="00F45240" w:rsidRPr="001D15D7">
        <w:rPr>
          <w:rFonts w:hAnsi="標楷體" w:hint="eastAsia"/>
          <w:b w:val="0"/>
          <w:spacing w:val="6"/>
          <w:szCs w:val="16"/>
        </w:rPr>
        <w:t>總決算列國庫尚未撥付之應付歲出款5</w:t>
      </w:r>
      <w:r w:rsidR="00F45240" w:rsidRPr="001D15D7">
        <w:rPr>
          <w:rFonts w:hAnsi="標楷體"/>
          <w:b w:val="0"/>
          <w:spacing w:val="6"/>
          <w:szCs w:val="16"/>
        </w:rPr>
        <w:t>12</w:t>
      </w:r>
      <w:r w:rsidR="00F45240" w:rsidRPr="001D15D7">
        <w:rPr>
          <w:rFonts w:hAnsi="標楷體" w:hint="eastAsia"/>
          <w:b w:val="0"/>
          <w:spacing w:val="6"/>
          <w:szCs w:val="16"/>
        </w:rPr>
        <w:t>億7,</w:t>
      </w:r>
      <w:r w:rsidR="00F45240" w:rsidRPr="001D15D7">
        <w:rPr>
          <w:rFonts w:hAnsi="標楷體"/>
          <w:b w:val="0"/>
          <w:spacing w:val="6"/>
          <w:szCs w:val="16"/>
        </w:rPr>
        <w:t>305</w:t>
      </w:r>
      <w:r w:rsidR="00F45240" w:rsidRPr="001D15D7">
        <w:rPr>
          <w:rFonts w:hAnsi="標楷體" w:hint="eastAsia"/>
          <w:b w:val="0"/>
          <w:spacing w:val="6"/>
          <w:szCs w:val="16"/>
        </w:rPr>
        <w:t>萬餘元</w:t>
      </w:r>
      <w:r w:rsidRPr="001D15D7">
        <w:rPr>
          <w:rFonts w:hint="eastAsia"/>
          <w:b w:val="0"/>
        </w:rPr>
        <w:t>。</w:t>
      </w:r>
    </w:p>
    <w:p w14:paraId="3ACA1F64" w14:textId="505006A9" w:rsidR="00BF0E2C" w:rsidRPr="001D15D7" w:rsidRDefault="00BF0E2C" w:rsidP="00136FE2">
      <w:pPr>
        <w:pStyle w:val="a9"/>
        <w:snapToGrid w:val="0"/>
        <w:spacing w:line="600" w:lineRule="exact"/>
        <w:ind w:firstLine="480"/>
        <w:rPr>
          <w:rFonts w:ascii="標楷體" w:eastAsia="標楷體"/>
          <w:spacing w:val="0"/>
          <w:sz w:val="24"/>
          <w:szCs w:val="24"/>
        </w:rPr>
      </w:pPr>
      <w:r w:rsidRPr="001D15D7">
        <w:rPr>
          <w:rFonts w:ascii="標楷體" w:eastAsia="標楷體" w:hint="eastAsia"/>
          <w:spacing w:val="0"/>
          <w:sz w:val="24"/>
          <w:szCs w:val="24"/>
        </w:rPr>
        <w:t xml:space="preserve">（三）　</w:t>
      </w:r>
      <w:r w:rsidR="00F45240" w:rsidRPr="001D15D7">
        <w:rPr>
          <w:rFonts w:ascii="標楷體" w:eastAsia="標楷體" w:hAnsi="標楷體" w:hint="eastAsia"/>
          <w:sz w:val="24"/>
          <w:szCs w:val="16"/>
        </w:rPr>
        <w:t>上述加項與減項數額相抵後，差額</w:t>
      </w:r>
      <w:r w:rsidR="00F45240" w:rsidRPr="001D15D7">
        <w:rPr>
          <w:rFonts w:ascii="標楷體" w:eastAsia="標楷體" w:hAnsi="標楷體" w:hint="eastAsia"/>
          <w:spacing w:val="0"/>
          <w:sz w:val="24"/>
          <w:szCs w:val="16"/>
        </w:rPr>
        <w:t>2</w:t>
      </w:r>
      <w:r w:rsidR="00F45240" w:rsidRPr="001D15D7">
        <w:rPr>
          <w:rFonts w:ascii="標楷體" w:eastAsia="標楷體" w:hAnsi="標楷體"/>
          <w:spacing w:val="0"/>
          <w:sz w:val="24"/>
          <w:szCs w:val="16"/>
        </w:rPr>
        <w:t>,094</w:t>
      </w:r>
      <w:r w:rsidR="00F45240" w:rsidRPr="001D15D7">
        <w:rPr>
          <w:rFonts w:ascii="標楷體" w:eastAsia="標楷體" w:hAnsi="標楷體" w:hint="eastAsia"/>
          <w:spacing w:val="0"/>
          <w:sz w:val="24"/>
          <w:szCs w:val="16"/>
        </w:rPr>
        <w:t>億9</w:t>
      </w:r>
      <w:r w:rsidR="00F45240" w:rsidRPr="001D15D7">
        <w:rPr>
          <w:rFonts w:ascii="標楷體" w:eastAsia="標楷體" w:hAnsi="標楷體"/>
          <w:spacing w:val="0"/>
          <w:sz w:val="24"/>
          <w:szCs w:val="16"/>
        </w:rPr>
        <w:t>,608</w:t>
      </w:r>
      <w:r w:rsidR="00F45240" w:rsidRPr="001D15D7">
        <w:rPr>
          <w:rFonts w:ascii="標楷體" w:eastAsia="標楷體" w:hAnsi="標楷體" w:hint="eastAsia"/>
          <w:spacing w:val="0"/>
          <w:sz w:val="24"/>
          <w:szCs w:val="16"/>
        </w:rPr>
        <w:t>萬餘元</w:t>
      </w:r>
      <w:r w:rsidR="00F45240" w:rsidRPr="001D15D7">
        <w:rPr>
          <w:rFonts w:ascii="標楷體" w:eastAsia="標楷體" w:hAnsi="標楷體" w:hint="eastAsia"/>
          <w:sz w:val="24"/>
          <w:szCs w:val="16"/>
        </w:rPr>
        <w:t>，即為國庫收支賸餘與歲入歲出賸餘審定數之差額</w:t>
      </w:r>
      <w:r w:rsidRPr="001D15D7">
        <w:rPr>
          <w:rFonts w:ascii="標楷體" w:eastAsia="標楷體" w:hint="eastAsia"/>
          <w:spacing w:val="0"/>
          <w:sz w:val="24"/>
          <w:szCs w:val="24"/>
        </w:rPr>
        <w:t>。</w:t>
      </w:r>
    </w:p>
    <w:p w14:paraId="7723138B" w14:textId="79304FE5" w:rsidR="00BF0E2C" w:rsidRPr="001D15D7" w:rsidRDefault="00F45240" w:rsidP="00136FE2">
      <w:pPr>
        <w:pStyle w:val="a9"/>
        <w:snapToGrid w:val="0"/>
        <w:spacing w:line="600" w:lineRule="exact"/>
        <w:ind w:firstLine="480"/>
        <w:rPr>
          <w:rFonts w:ascii="標楷體" w:eastAsia="標楷體"/>
          <w:spacing w:val="0"/>
          <w:sz w:val="24"/>
          <w:szCs w:val="24"/>
        </w:rPr>
      </w:pPr>
      <w:r w:rsidRPr="001D15D7">
        <w:rPr>
          <w:rFonts w:ascii="標楷體" w:eastAsia="標楷體" w:hAnsi="標楷體" w:hint="eastAsia"/>
          <w:spacing w:val="0"/>
          <w:sz w:val="24"/>
          <w:szCs w:val="16"/>
        </w:rPr>
        <w:t>茲將113年度收入實現審定數與繳付公庫數、支出實現審定數與公庫撥入數、公庫餘絀與總決算餘絀審定數差額，列表分析如次</w:t>
      </w:r>
      <w:r w:rsidR="00194886" w:rsidRPr="001D15D7">
        <w:rPr>
          <w:rFonts w:ascii="標楷體" w:eastAsia="標楷體" w:hint="eastAsia"/>
          <w:spacing w:val="0"/>
          <w:sz w:val="24"/>
          <w:szCs w:val="24"/>
        </w:rPr>
        <w:t>：</w:t>
      </w:r>
    </w:p>
    <w:sectPr w:rsidR="00BF0E2C" w:rsidRPr="001D15D7" w:rsidSect="009428C9">
      <w:footerReference w:type="even" r:id="rId8"/>
      <w:footerReference w:type="default" r:id="rId9"/>
      <w:pgSz w:w="11906" w:h="16838" w:code="9"/>
      <w:pgMar w:top="1418" w:right="1134" w:bottom="1418" w:left="851" w:header="1021" w:footer="737"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6CB4" w14:textId="77777777" w:rsidR="00267AFA" w:rsidRDefault="00267AFA">
      <w:r>
        <w:separator/>
      </w:r>
    </w:p>
  </w:endnote>
  <w:endnote w:type="continuationSeparator" w:id="0">
    <w:p w14:paraId="0850CB4C" w14:textId="77777777" w:rsidR="00267AFA" w:rsidRDefault="0026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altName w:val="Arial Unicode MS"/>
    <w:panose1 w:val="020B0604020202020204"/>
    <w:charset w:val="88"/>
    <w:family w:val="script"/>
    <w:pitch w:val="fixed"/>
    <w:sig w:usb0="80000001" w:usb1="28091800" w:usb2="00000016" w:usb3="00000000" w:csb0="00100000" w:csb1="00000000"/>
  </w:font>
  <w:font w:name="華康儷中黑">
    <w:altName w:val="微軟正黑體"/>
    <w:panose1 w:val="020B0604020202020204"/>
    <w:charset w:val="88"/>
    <w:family w:val="modern"/>
    <w:pitch w:val="fixed"/>
    <w:sig w:usb0="80000001" w:usb1="28091800" w:usb2="00000016" w:usb3="00000000" w:csb0="00100000"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71654"/>
      <w:docPartObj>
        <w:docPartGallery w:val="Page Numbers (Bottom of Page)"/>
        <w:docPartUnique/>
      </w:docPartObj>
    </w:sdtPr>
    <w:sdtContent>
      <w:p w14:paraId="0A7031E1" w14:textId="3DBE520B" w:rsidR="000F19F8" w:rsidRDefault="000F19F8" w:rsidP="000F19F8">
        <w:pPr>
          <w:pStyle w:val="a5"/>
          <w:jc w:val="center"/>
        </w:pPr>
        <w:r>
          <w:rPr>
            <w:rFonts w:ascii="標楷體" w:eastAsia="標楷體" w:hAnsi="標楷體" w:hint="eastAsia"/>
          </w:rPr>
          <w:t>己－</w:t>
        </w:r>
        <w:r>
          <w:rPr>
            <w:rStyle w:val="a7"/>
            <w:rFonts w:ascii="標楷體" w:eastAsia="標楷體" w:hAnsi="標楷體" w:hint="eastAsia"/>
          </w:rPr>
          <w:fldChar w:fldCharType="begin"/>
        </w:r>
        <w:r>
          <w:rPr>
            <w:rStyle w:val="a7"/>
            <w:rFonts w:ascii="標楷體" w:eastAsia="標楷體" w:hAnsi="標楷體" w:hint="eastAsia"/>
          </w:rPr>
          <w:instrText xml:space="preserve"> PAGE </w:instrText>
        </w:r>
        <w:r>
          <w:rPr>
            <w:rStyle w:val="a7"/>
            <w:rFonts w:ascii="標楷體" w:eastAsia="標楷體" w:hAnsi="標楷體" w:hint="eastAsia"/>
          </w:rPr>
          <w:fldChar w:fldCharType="separate"/>
        </w:r>
        <w:r>
          <w:rPr>
            <w:rStyle w:val="a7"/>
            <w:rFonts w:ascii="標楷體" w:eastAsia="標楷體" w:hAnsi="標楷體"/>
          </w:rPr>
          <w:t>1</w:t>
        </w:r>
        <w:r>
          <w:rPr>
            <w:rStyle w:val="a7"/>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3323390"/>
      <w:docPartObj>
        <w:docPartGallery w:val="Page Numbers (Bottom of Page)"/>
        <w:docPartUnique/>
      </w:docPartObj>
    </w:sdtPr>
    <w:sdtContent>
      <w:p w14:paraId="59DCC2F2" w14:textId="77777777" w:rsidR="00B11349" w:rsidRDefault="00B11349" w:rsidP="00B11349">
        <w:pPr>
          <w:pStyle w:val="a5"/>
          <w:jc w:val="center"/>
        </w:pPr>
        <w:r>
          <w:rPr>
            <w:rFonts w:ascii="標楷體" w:eastAsia="標楷體" w:hAnsi="標楷體" w:hint="eastAsia"/>
          </w:rPr>
          <w:t>己－</w:t>
        </w:r>
        <w:r>
          <w:rPr>
            <w:rStyle w:val="a7"/>
            <w:rFonts w:ascii="標楷體" w:eastAsia="標楷體" w:hAnsi="標楷體" w:hint="eastAsia"/>
          </w:rPr>
          <w:fldChar w:fldCharType="begin"/>
        </w:r>
        <w:r>
          <w:rPr>
            <w:rStyle w:val="a7"/>
            <w:rFonts w:ascii="標楷體" w:eastAsia="標楷體" w:hAnsi="標楷體" w:hint="eastAsia"/>
          </w:rPr>
          <w:instrText xml:space="preserve"> PAGE </w:instrText>
        </w:r>
        <w:r>
          <w:rPr>
            <w:rStyle w:val="a7"/>
            <w:rFonts w:ascii="標楷體" w:eastAsia="標楷體" w:hAnsi="標楷體" w:hint="eastAsia"/>
          </w:rPr>
          <w:fldChar w:fldCharType="separate"/>
        </w:r>
        <w:r w:rsidR="009C058D">
          <w:rPr>
            <w:rStyle w:val="a7"/>
            <w:rFonts w:ascii="標楷體" w:eastAsia="標楷體" w:hAnsi="標楷體"/>
            <w:noProof/>
          </w:rPr>
          <w:t>4</w:t>
        </w:r>
        <w:r>
          <w:rPr>
            <w:rStyle w:val="a7"/>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599A5" w14:textId="77777777" w:rsidR="00267AFA" w:rsidRDefault="00267AFA">
      <w:r>
        <w:separator/>
      </w:r>
    </w:p>
  </w:footnote>
  <w:footnote w:type="continuationSeparator" w:id="0">
    <w:p w14:paraId="576BB7D5" w14:textId="77777777" w:rsidR="00267AFA" w:rsidRDefault="00267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C93"/>
    <w:multiLevelType w:val="hybridMultilevel"/>
    <w:tmpl w:val="C654159A"/>
    <w:lvl w:ilvl="0" w:tplc="7B30458E">
      <w:start w:val="1"/>
      <w:numFmt w:val="decimal"/>
      <w:lvlText w:val="（%1）"/>
      <w:lvlJc w:val="left"/>
      <w:pPr>
        <w:ind w:left="914" w:hanging="480"/>
      </w:pPr>
      <w:rPr>
        <w:rFonts w:hint="eastAsia"/>
      </w:rPr>
    </w:lvl>
    <w:lvl w:ilvl="1" w:tplc="04090019" w:tentative="1">
      <w:start w:val="1"/>
      <w:numFmt w:val="ideographTraditional"/>
      <w:lvlText w:val="%2、"/>
      <w:lvlJc w:val="left"/>
      <w:pPr>
        <w:ind w:left="1394" w:hanging="480"/>
      </w:pPr>
    </w:lvl>
    <w:lvl w:ilvl="2" w:tplc="0409001B" w:tentative="1">
      <w:start w:val="1"/>
      <w:numFmt w:val="lowerRoman"/>
      <w:lvlText w:val="%3."/>
      <w:lvlJc w:val="right"/>
      <w:pPr>
        <w:ind w:left="1874" w:hanging="480"/>
      </w:pPr>
    </w:lvl>
    <w:lvl w:ilvl="3" w:tplc="0409000F" w:tentative="1">
      <w:start w:val="1"/>
      <w:numFmt w:val="decimal"/>
      <w:lvlText w:val="%4."/>
      <w:lvlJc w:val="left"/>
      <w:pPr>
        <w:ind w:left="2354" w:hanging="480"/>
      </w:pPr>
    </w:lvl>
    <w:lvl w:ilvl="4" w:tplc="04090019" w:tentative="1">
      <w:start w:val="1"/>
      <w:numFmt w:val="ideographTraditional"/>
      <w:lvlText w:val="%5、"/>
      <w:lvlJc w:val="left"/>
      <w:pPr>
        <w:ind w:left="2834" w:hanging="480"/>
      </w:pPr>
    </w:lvl>
    <w:lvl w:ilvl="5" w:tplc="0409001B" w:tentative="1">
      <w:start w:val="1"/>
      <w:numFmt w:val="lowerRoman"/>
      <w:lvlText w:val="%6."/>
      <w:lvlJc w:val="right"/>
      <w:pPr>
        <w:ind w:left="3314" w:hanging="480"/>
      </w:pPr>
    </w:lvl>
    <w:lvl w:ilvl="6" w:tplc="0409000F" w:tentative="1">
      <w:start w:val="1"/>
      <w:numFmt w:val="decimal"/>
      <w:lvlText w:val="%7."/>
      <w:lvlJc w:val="left"/>
      <w:pPr>
        <w:ind w:left="3794" w:hanging="480"/>
      </w:pPr>
    </w:lvl>
    <w:lvl w:ilvl="7" w:tplc="04090019" w:tentative="1">
      <w:start w:val="1"/>
      <w:numFmt w:val="ideographTraditional"/>
      <w:lvlText w:val="%8、"/>
      <w:lvlJc w:val="left"/>
      <w:pPr>
        <w:ind w:left="4274" w:hanging="480"/>
      </w:pPr>
    </w:lvl>
    <w:lvl w:ilvl="8" w:tplc="0409001B" w:tentative="1">
      <w:start w:val="1"/>
      <w:numFmt w:val="lowerRoman"/>
      <w:lvlText w:val="%9."/>
      <w:lvlJc w:val="right"/>
      <w:pPr>
        <w:ind w:left="4754" w:hanging="480"/>
      </w:pPr>
    </w:lvl>
  </w:abstractNum>
  <w:abstractNum w:abstractNumId="1" w15:restartNumberingAfterBreak="0">
    <w:nsid w:val="109E34FC"/>
    <w:multiLevelType w:val="hybridMultilevel"/>
    <w:tmpl w:val="661A67BE"/>
    <w:lvl w:ilvl="0" w:tplc="1B3AD5E0">
      <w:start w:val="1"/>
      <w:numFmt w:val="decimal"/>
      <w:lvlText w:val="（%1）"/>
      <w:lvlJc w:val="left"/>
      <w:pPr>
        <w:tabs>
          <w:tab w:val="num" w:pos="2495"/>
        </w:tabs>
        <w:ind w:left="2495" w:hanging="112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D8E55CC"/>
    <w:multiLevelType w:val="hybridMultilevel"/>
    <w:tmpl w:val="3716AFBE"/>
    <w:lvl w:ilvl="0" w:tplc="AA24B020">
      <w:start w:val="1"/>
      <w:numFmt w:val="decimal"/>
      <w:lvlText w:val="（%1）"/>
      <w:lvlJc w:val="left"/>
      <w:pPr>
        <w:tabs>
          <w:tab w:val="num" w:pos="2495"/>
        </w:tabs>
        <w:ind w:left="2495" w:hanging="1125"/>
      </w:pPr>
      <w:rPr>
        <w:rFonts w:hint="eastAsia"/>
      </w:rPr>
    </w:lvl>
    <w:lvl w:ilvl="1" w:tplc="04090019" w:tentative="1">
      <w:start w:val="1"/>
      <w:numFmt w:val="ideographTraditional"/>
      <w:lvlText w:val="%2、"/>
      <w:lvlJc w:val="left"/>
      <w:pPr>
        <w:tabs>
          <w:tab w:val="num" w:pos="2330"/>
        </w:tabs>
        <w:ind w:left="2330" w:hanging="480"/>
      </w:pPr>
    </w:lvl>
    <w:lvl w:ilvl="2" w:tplc="0409001B" w:tentative="1">
      <w:start w:val="1"/>
      <w:numFmt w:val="lowerRoman"/>
      <w:lvlText w:val="%3."/>
      <w:lvlJc w:val="right"/>
      <w:pPr>
        <w:tabs>
          <w:tab w:val="num" w:pos="2810"/>
        </w:tabs>
        <w:ind w:left="2810" w:hanging="480"/>
      </w:pPr>
    </w:lvl>
    <w:lvl w:ilvl="3" w:tplc="0409000F" w:tentative="1">
      <w:start w:val="1"/>
      <w:numFmt w:val="decimal"/>
      <w:lvlText w:val="%4."/>
      <w:lvlJc w:val="left"/>
      <w:pPr>
        <w:tabs>
          <w:tab w:val="num" w:pos="3290"/>
        </w:tabs>
        <w:ind w:left="3290" w:hanging="480"/>
      </w:pPr>
    </w:lvl>
    <w:lvl w:ilvl="4" w:tplc="04090019" w:tentative="1">
      <w:start w:val="1"/>
      <w:numFmt w:val="ideographTraditional"/>
      <w:lvlText w:val="%5、"/>
      <w:lvlJc w:val="left"/>
      <w:pPr>
        <w:tabs>
          <w:tab w:val="num" w:pos="3770"/>
        </w:tabs>
        <w:ind w:left="3770" w:hanging="480"/>
      </w:pPr>
    </w:lvl>
    <w:lvl w:ilvl="5" w:tplc="0409001B" w:tentative="1">
      <w:start w:val="1"/>
      <w:numFmt w:val="lowerRoman"/>
      <w:lvlText w:val="%6."/>
      <w:lvlJc w:val="right"/>
      <w:pPr>
        <w:tabs>
          <w:tab w:val="num" w:pos="4250"/>
        </w:tabs>
        <w:ind w:left="4250" w:hanging="480"/>
      </w:pPr>
    </w:lvl>
    <w:lvl w:ilvl="6" w:tplc="0409000F" w:tentative="1">
      <w:start w:val="1"/>
      <w:numFmt w:val="decimal"/>
      <w:lvlText w:val="%7."/>
      <w:lvlJc w:val="left"/>
      <w:pPr>
        <w:tabs>
          <w:tab w:val="num" w:pos="4730"/>
        </w:tabs>
        <w:ind w:left="4730" w:hanging="480"/>
      </w:pPr>
    </w:lvl>
    <w:lvl w:ilvl="7" w:tplc="04090019" w:tentative="1">
      <w:start w:val="1"/>
      <w:numFmt w:val="ideographTraditional"/>
      <w:lvlText w:val="%8、"/>
      <w:lvlJc w:val="left"/>
      <w:pPr>
        <w:tabs>
          <w:tab w:val="num" w:pos="5210"/>
        </w:tabs>
        <w:ind w:left="5210" w:hanging="480"/>
      </w:pPr>
    </w:lvl>
    <w:lvl w:ilvl="8" w:tplc="0409001B" w:tentative="1">
      <w:start w:val="1"/>
      <w:numFmt w:val="lowerRoman"/>
      <w:lvlText w:val="%9."/>
      <w:lvlJc w:val="right"/>
      <w:pPr>
        <w:tabs>
          <w:tab w:val="num" w:pos="5690"/>
        </w:tabs>
        <w:ind w:left="5690" w:hanging="480"/>
      </w:pPr>
    </w:lvl>
  </w:abstractNum>
  <w:abstractNum w:abstractNumId="3" w15:restartNumberingAfterBreak="0">
    <w:nsid w:val="44F35940"/>
    <w:multiLevelType w:val="hybridMultilevel"/>
    <w:tmpl w:val="661A67BE"/>
    <w:lvl w:ilvl="0" w:tplc="1B3AD5E0">
      <w:start w:val="1"/>
      <w:numFmt w:val="decimal"/>
      <w:lvlText w:val="（%1）"/>
      <w:lvlJc w:val="left"/>
      <w:pPr>
        <w:tabs>
          <w:tab w:val="num" w:pos="2495"/>
        </w:tabs>
        <w:ind w:left="2495" w:hanging="112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551678D"/>
    <w:multiLevelType w:val="hybridMultilevel"/>
    <w:tmpl w:val="9F502EB0"/>
    <w:lvl w:ilvl="0" w:tplc="0409000F">
      <w:start w:val="1"/>
      <w:numFmt w:val="decimal"/>
      <w:lvlText w:val="%1."/>
      <w:lvlJc w:val="left"/>
      <w:pPr>
        <w:ind w:left="1628" w:hanging="480"/>
      </w:pPr>
    </w:lvl>
    <w:lvl w:ilvl="1" w:tplc="04090019" w:tentative="1">
      <w:start w:val="1"/>
      <w:numFmt w:val="ideographTraditional"/>
      <w:lvlText w:val="%2、"/>
      <w:lvlJc w:val="left"/>
      <w:pPr>
        <w:ind w:left="2108" w:hanging="480"/>
      </w:pPr>
    </w:lvl>
    <w:lvl w:ilvl="2" w:tplc="0409001B" w:tentative="1">
      <w:start w:val="1"/>
      <w:numFmt w:val="lowerRoman"/>
      <w:lvlText w:val="%3."/>
      <w:lvlJc w:val="right"/>
      <w:pPr>
        <w:ind w:left="2588" w:hanging="480"/>
      </w:pPr>
    </w:lvl>
    <w:lvl w:ilvl="3" w:tplc="0409000F" w:tentative="1">
      <w:start w:val="1"/>
      <w:numFmt w:val="decimal"/>
      <w:lvlText w:val="%4."/>
      <w:lvlJc w:val="left"/>
      <w:pPr>
        <w:ind w:left="3068" w:hanging="480"/>
      </w:pPr>
    </w:lvl>
    <w:lvl w:ilvl="4" w:tplc="04090019" w:tentative="1">
      <w:start w:val="1"/>
      <w:numFmt w:val="ideographTraditional"/>
      <w:lvlText w:val="%5、"/>
      <w:lvlJc w:val="left"/>
      <w:pPr>
        <w:ind w:left="3548" w:hanging="480"/>
      </w:pPr>
    </w:lvl>
    <w:lvl w:ilvl="5" w:tplc="0409001B" w:tentative="1">
      <w:start w:val="1"/>
      <w:numFmt w:val="lowerRoman"/>
      <w:lvlText w:val="%6."/>
      <w:lvlJc w:val="right"/>
      <w:pPr>
        <w:ind w:left="4028" w:hanging="480"/>
      </w:pPr>
    </w:lvl>
    <w:lvl w:ilvl="6" w:tplc="0409000F" w:tentative="1">
      <w:start w:val="1"/>
      <w:numFmt w:val="decimal"/>
      <w:lvlText w:val="%7."/>
      <w:lvlJc w:val="left"/>
      <w:pPr>
        <w:ind w:left="4508" w:hanging="480"/>
      </w:pPr>
    </w:lvl>
    <w:lvl w:ilvl="7" w:tplc="04090019" w:tentative="1">
      <w:start w:val="1"/>
      <w:numFmt w:val="ideographTraditional"/>
      <w:lvlText w:val="%8、"/>
      <w:lvlJc w:val="left"/>
      <w:pPr>
        <w:ind w:left="4988" w:hanging="480"/>
      </w:pPr>
    </w:lvl>
    <w:lvl w:ilvl="8" w:tplc="0409001B" w:tentative="1">
      <w:start w:val="1"/>
      <w:numFmt w:val="lowerRoman"/>
      <w:lvlText w:val="%9."/>
      <w:lvlJc w:val="right"/>
      <w:pPr>
        <w:ind w:left="5468" w:hanging="480"/>
      </w:pPr>
    </w:lvl>
  </w:abstractNum>
  <w:abstractNum w:abstractNumId="5" w15:restartNumberingAfterBreak="0">
    <w:nsid w:val="47A55A71"/>
    <w:multiLevelType w:val="hybridMultilevel"/>
    <w:tmpl w:val="33EC4B04"/>
    <w:lvl w:ilvl="0" w:tplc="18F83032">
      <w:start w:val="1"/>
      <w:numFmt w:val="decimal"/>
      <w:lvlText w:val="（%1）"/>
      <w:lvlJc w:val="left"/>
      <w:pPr>
        <w:ind w:left="2228" w:hanging="1080"/>
      </w:pPr>
      <w:rPr>
        <w:rFonts w:hint="default"/>
      </w:rPr>
    </w:lvl>
    <w:lvl w:ilvl="1" w:tplc="04090019" w:tentative="1">
      <w:start w:val="1"/>
      <w:numFmt w:val="ideographTraditional"/>
      <w:lvlText w:val="%2、"/>
      <w:lvlJc w:val="left"/>
      <w:pPr>
        <w:ind w:left="2108" w:hanging="480"/>
      </w:pPr>
    </w:lvl>
    <w:lvl w:ilvl="2" w:tplc="0409001B" w:tentative="1">
      <w:start w:val="1"/>
      <w:numFmt w:val="lowerRoman"/>
      <w:lvlText w:val="%3."/>
      <w:lvlJc w:val="right"/>
      <w:pPr>
        <w:ind w:left="2588" w:hanging="480"/>
      </w:pPr>
    </w:lvl>
    <w:lvl w:ilvl="3" w:tplc="0409000F" w:tentative="1">
      <w:start w:val="1"/>
      <w:numFmt w:val="decimal"/>
      <w:lvlText w:val="%4."/>
      <w:lvlJc w:val="left"/>
      <w:pPr>
        <w:ind w:left="3068" w:hanging="480"/>
      </w:pPr>
    </w:lvl>
    <w:lvl w:ilvl="4" w:tplc="04090019" w:tentative="1">
      <w:start w:val="1"/>
      <w:numFmt w:val="ideographTraditional"/>
      <w:lvlText w:val="%5、"/>
      <w:lvlJc w:val="left"/>
      <w:pPr>
        <w:ind w:left="3548" w:hanging="480"/>
      </w:pPr>
    </w:lvl>
    <w:lvl w:ilvl="5" w:tplc="0409001B" w:tentative="1">
      <w:start w:val="1"/>
      <w:numFmt w:val="lowerRoman"/>
      <w:lvlText w:val="%6."/>
      <w:lvlJc w:val="right"/>
      <w:pPr>
        <w:ind w:left="4028" w:hanging="480"/>
      </w:pPr>
    </w:lvl>
    <w:lvl w:ilvl="6" w:tplc="0409000F" w:tentative="1">
      <w:start w:val="1"/>
      <w:numFmt w:val="decimal"/>
      <w:lvlText w:val="%7."/>
      <w:lvlJc w:val="left"/>
      <w:pPr>
        <w:ind w:left="4508" w:hanging="480"/>
      </w:pPr>
    </w:lvl>
    <w:lvl w:ilvl="7" w:tplc="04090019" w:tentative="1">
      <w:start w:val="1"/>
      <w:numFmt w:val="ideographTraditional"/>
      <w:lvlText w:val="%8、"/>
      <w:lvlJc w:val="left"/>
      <w:pPr>
        <w:ind w:left="4988" w:hanging="480"/>
      </w:pPr>
    </w:lvl>
    <w:lvl w:ilvl="8" w:tplc="0409001B" w:tentative="1">
      <w:start w:val="1"/>
      <w:numFmt w:val="lowerRoman"/>
      <w:lvlText w:val="%9."/>
      <w:lvlJc w:val="right"/>
      <w:pPr>
        <w:ind w:left="5468" w:hanging="480"/>
      </w:pPr>
    </w:lvl>
  </w:abstractNum>
  <w:abstractNum w:abstractNumId="6" w15:restartNumberingAfterBreak="0">
    <w:nsid w:val="4D4E65AD"/>
    <w:multiLevelType w:val="hybridMultilevel"/>
    <w:tmpl w:val="D86E6CF4"/>
    <w:lvl w:ilvl="0" w:tplc="9426F83C">
      <w:start w:val="4"/>
      <w:numFmt w:val="decimal"/>
      <w:lvlText w:val="（%1）"/>
      <w:lvlJc w:val="left"/>
      <w:pPr>
        <w:tabs>
          <w:tab w:val="num" w:pos="2495"/>
        </w:tabs>
        <w:ind w:left="2495" w:hanging="1125"/>
      </w:pPr>
      <w:rPr>
        <w:rFonts w:hint="eastAsia"/>
        <w:kern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643564"/>
    <w:multiLevelType w:val="hybridMultilevel"/>
    <w:tmpl w:val="A984DFBA"/>
    <w:lvl w:ilvl="0" w:tplc="41EA2416">
      <w:start w:val="1"/>
      <w:numFmt w:val="decimal"/>
      <w:lvlText w:val="（%1）"/>
      <w:lvlJc w:val="left"/>
      <w:pPr>
        <w:tabs>
          <w:tab w:val="num" w:pos="3570"/>
        </w:tabs>
        <w:ind w:left="3570" w:hanging="2175"/>
      </w:pPr>
      <w:rPr>
        <w:rFonts w:hint="default"/>
      </w:rPr>
    </w:lvl>
    <w:lvl w:ilvl="1" w:tplc="04090019" w:tentative="1">
      <w:start w:val="1"/>
      <w:numFmt w:val="ideographTraditional"/>
      <w:lvlText w:val="%2、"/>
      <w:lvlJc w:val="left"/>
      <w:pPr>
        <w:tabs>
          <w:tab w:val="num" w:pos="2355"/>
        </w:tabs>
        <w:ind w:left="2355" w:hanging="480"/>
      </w:pPr>
    </w:lvl>
    <w:lvl w:ilvl="2" w:tplc="0409001B" w:tentative="1">
      <w:start w:val="1"/>
      <w:numFmt w:val="lowerRoman"/>
      <w:lvlText w:val="%3."/>
      <w:lvlJc w:val="right"/>
      <w:pPr>
        <w:tabs>
          <w:tab w:val="num" w:pos="2835"/>
        </w:tabs>
        <w:ind w:left="2835" w:hanging="480"/>
      </w:pPr>
    </w:lvl>
    <w:lvl w:ilvl="3" w:tplc="0409000F" w:tentative="1">
      <w:start w:val="1"/>
      <w:numFmt w:val="decimal"/>
      <w:lvlText w:val="%4."/>
      <w:lvlJc w:val="left"/>
      <w:pPr>
        <w:tabs>
          <w:tab w:val="num" w:pos="3315"/>
        </w:tabs>
        <w:ind w:left="3315" w:hanging="480"/>
      </w:pPr>
    </w:lvl>
    <w:lvl w:ilvl="4" w:tplc="04090019" w:tentative="1">
      <w:start w:val="1"/>
      <w:numFmt w:val="ideographTraditional"/>
      <w:lvlText w:val="%5、"/>
      <w:lvlJc w:val="left"/>
      <w:pPr>
        <w:tabs>
          <w:tab w:val="num" w:pos="3795"/>
        </w:tabs>
        <w:ind w:left="3795" w:hanging="480"/>
      </w:pPr>
    </w:lvl>
    <w:lvl w:ilvl="5" w:tplc="0409001B" w:tentative="1">
      <w:start w:val="1"/>
      <w:numFmt w:val="lowerRoman"/>
      <w:lvlText w:val="%6."/>
      <w:lvlJc w:val="right"/>
      <w:pPr>
        <w:tabs>
          <w:tab w:val="num" w:pos="4275"/>
        </w:tabs>
        <w:ind w:left="4275" w:hanging="480"/>
      </w:pPr>
    </w:lvl>
    <w:lvl w:ilvl="6" w:tplc="0409000F" w:tentative="1">
      <w:start w:val="1"/>
      <w:numFmt w:val="decimal"/>
      <w:lvlText w:val="%7."/>
      <w:lvlJc w:val="left"/>
      <w:pPr>
        <w:tabs>
          <w:tab w:val="num" w:pos="4755"/>
        </w:tabs>
        <w:ind w:left="4755" w:hanging="480"/>
      </w:pPr>
    </w:lvl>
    <w:lvl w:ilvl="7" w:tplc="04090019" w:tentative="1">
      <w:start w:val="1"/>
      <w:numFmt w:val="ideographTraditional"/>
      <w:lvlText w:val="%8、"/>
      <w:lvlJc w:val="left"/>
      <w:pPr>
        <w:tabs>
          <w:tab w:val="num" w:pos="5235"/>
        </w:tabs>
        <w:ind w:left="5235" w:hanging="480"/>
      </w:pPr>
    </w:lvl>
    <w:lvl w:ilvl="8" w:tplc="0409001B" w:tentative="1">
      <w:start w:val="1"/>
      <w:numFmt w:val="lowerRoman"/>
      <w:lvlText w:val="%9."/>
      <w:lvlJc w:val="right"/>
      <w:pPr>
        <w:tabs>
          <w:tab w:val="num" w:pos="5715"/>
        </w:tabs>
        <w:ind w:left="5715" w:hanging="480"/>
      </w:pPr>
    </w:lvl>
  </w:abstractNum>
  <w:abstractNum w:abstractNumId="8" w15:restartNumberingAfterBreak="0">
    <w:nsid w:val="66812CFA"/>
    <w:multiLevelType w:val="hybridMultilevel"/>
    <w:tmpl w:val="A984DFBA"/>
    <w:lvl w:ilvl="0" w:tplc="41EA2416">
      <w:start w:val="1"/>
      <w:numFmt w:val="decimal"/>
      <w:lvlText w:val="（%1）"/>
      <w:lvlJc w:val="left"/>
      <w:pPr>
        <w:tabs>
          <w:tab w:val="num" w:pos="3570"/>
        </w:tabs>
        <w:ind w:left="3570" w:hanging="2175"/>
      </w:pPr>
      <w:rPr>
        <w:rFonts w:hint="default"/>
      </w:rPr>
    </w:lvl>
    <w:lvl w:ilvl="1" w:tplc="04090019" w:tentative="1">
      <w:start w:val="1"/>
      <w:numFmt w:val="ideographTraditional"/>
      <w:lvlText w:val="%2、"/>
      <w:lvlJc w:val="left"/>
      <w:pPr>
        <w:tabs>
          <w:tab w:val="num" w:pos="2355"/>
        </w:tabs>
        <w:ind w:left="2355" w:hanging="480"/>
      </w:pPr>
    </w:lvl>
    <w:lvl w:ilvl="2" w:tplc="0409001B" w:tentative="1">
      <w:start w:val="1"/>
      <w:numFmt w:val="lowerRoman"/>
      <w:lvlText w:val="%3."/>
      <w:lvlJc w:val="right"/>
      <w:pPr>
        <w:tabs>
          <w:tab w:val="num" w:pos="2835"/>
        </w:tabs>
        <w:ind w:left="2835" w:hanging="480"/>
      </w:pPr>
    </w:lvl>
    <w:lvl w:ilvl="3" w:tplc="0409000F" w:tentative="1">
      <w:start w:val="1"/>
      <w:numFmt w:val="decimal"/>
      <w:lvlText w:val="%4."/>
      <w:lvlJc w:val="left"/>
      <w:pPr>
        <w:tabs>
          <w:tab w:val="num" w:pos="3315"/>
        </w:tabs>
        <w:ind w:left="3315" w:hanging="480"/>
      </w:pPr>
    </w:lvl>
    <w:lvl w:ilvl="4" w:tplc="04090019" w:tentative="1">
      <w:start w:val="1"/>
      <w:numFmt w:val="ideographTraditional"/>
      <w:lvlText w:val="%5、"/>
      <w:lvlJc w:val="left"/>
      <w:pPr>
        <w:tabs>
          <w:tab w:val="num" w:pos="3795"/>
        </w:tabs>
        <w:ind w:left="3795" w:hanging="480"/>
      </w:pPr>
    </w:lvl>
    <w:lvl w:ilvl="5" w:tplc="0409001B" w:tentative="1">
      <w:start w:val="1"/>
      <w:numFmt w:val="lowerRoman"/>
      <w:lvlText w:val="%6."/>
      <w:lvlJc w:val="right"/>
      <w:pPr>
        <w:tabs>
          <w:tab w:val="num" w:pos="4275"/>
        </w:tabs>
        <w:ind w:left="4275" w:hanging="480"/>
      </w:pPr>
    </w:lvl>
    <w:lvl w:ilvl="6" w:tplc="0409000F" w:tentative="1">
      <w:start w:val="1"/>
      <w:numFmt w:val="decimal"/>
      <w:lvlText w:val="%7."/>
      <w:lvlJc w:val="left"/>
      <w:pPr>
        <w:tabs>
          <w:tab w:val="num" w:pos="4755"/>
        </w:tabs>
        <w:ind w:left="4755" w:hanging="480"/>
      </w:pPr>
    </w:lvl>
    <w:lvl w:ilvl="7" w:tplc="04090019" w:tentative="1">
      <w:start w:val="1"/>
      <w:numFmt w:val="ideographTraditional"/>
      <w:lvlText w:val="%8、"/>
      <w:lvlJc w:val="left"/>
      <w:pPr>
        <w:tabs>
          <w:tab w:val="num" w:pos="5235"/>
        </w:tabs>
        <w:ind w:left="5235" w:hanging="480"/>
      </w:pPr>
    </w:lvl>
    <w:lvl w:ilvl="8" w:tplc="0409001B" w:tentative="1">
      <w:start w:val="1"/>
      <w:numFmt w:val="lowerRoman"/>
      <w:lvlText w:val="%9."/>
      <w:lvlJc w:val="right"/>
      <w:pPr>
        <w:tabs>
          <w:tab w:val="num" w:pos="5715"/>
        </w:tabs>
        <w:ind w:left="5715" w:hanging="480"/>
      </w:pPr>
    </w:lvl>
  </w:abstractNum>
  <w:abstractNum w:abstractNumId="9" w15:restartNumberingAfterBreak="0">
    <w:nsid w:val="6C961110"/>
    <w:multiLevelType w:val="hybridMultilevel"/>
    <w:tmpl w:val="9444811E"/>
    <w:lvl w:ilvl="0" w:tplc="D3BC934E">
      <w:start w:val="3"/>
      <w:numFmt w:val="decimal"/>
      <w:lvlText w:val="（%1）"/>
      <w:lvlJc w:val="left"/>
      <w:pPr>
        <w:tabs>
          <w:tab w:val="num" w:pos="2550"/>
        </w:tabs>
        <w:ind w:left="2550" w:hanging="1155"/>
      </w:pPr>
      <w:rPr>
        <w:rFonts w:hint="eastAsia"/>
      </w:rPr>
    </w:lvl>
    <w:lvl w:ilvl="1" w:tplc="04090019" w:tentative="1">
      <w:start w:val="1"/>
      <w:numFmt w:val="ideographTraditional"/>
      <w:lvlText w:val="%2、"/>
      <w:lvlJc w:val="left"/>
      <w:pPr>
        <w:tabs>
          <w:tab w:val="num" w:pos="2355"/>
        </w:tabs>
        <w:ind w:left="2355" w:hanging="480"/>
      </w:pPr>
    </w:lvl>
    <w:lvl w:ilvl="2" w:tplc="0409001B" w:tentative="1">
      <w:start w:val="1"/>
      <w:numFmt w:val="lowerRoman"/>
      <w:lvlText w:val="%3."/>
      <w:lvlJc w:val="right"/>
      <w:pPr>
        <w:tabs>
          <w:tab w:val="num" w:pos="2835"/>
        </w:tabs>
        <w:ind w:left="2835" w:hanging="480"/>
      </w:pPr>
    </w:lvl>
    <w:lvl w:ilvl="3" w:tplc="0409000F" w:tentative="1">
      <w:start w:val="1"/>
      <w:numFmt w:val="decimal"/>
      <w:lvlText w:val="%4."/>
      <w:lvlJc w:val="left"/>
      <w:pPr>
        <w:tabs>
          <w:tab w:val="num" w:pos="3315"/>
        </w:tabs>
        <w:ind w:left="3315" w:hanging="480"/>
      </w:pPr>
    </w:lvl>
    <w:lvl w:ilvl="4" w:tplc="04090019" w:tentative="1">
      <w:start w:val="1"/>
      <w:numFmt w:val="ideographTraditional"/>
      <w:lvlText w:val="%5、"/>
      <w:lvlJc w:val="left"/>
      <w:pPr>
        <w:tabs>
          <w:tab w:val="num" w:pos="3795"/>
        </w:tabs>
        <w:ind w:left="3795" w:hanging="480"/>
      </w:pPr>
    </w:lvl>
    <w:lvl w:ilvl="5" w:tplc="0409001B" w:tentative="1">
      <w:start w:val="1"/>
      <w:numFmt w:val="lowerRoman"/>
      <w:lvlText w:val="%6."/>
      <w:lvlJc w:val="right"/>
      <w:pPr>
        <w:tabs>
          <w:tab w:val="num" w:pos="4275"/>
        </w:tabs>
        <w:ind w:left="4275" w:hanging="480"/>
      </w:pPr>
    </w:lvl>
    <w:lvl w:ilvl="6" w:tplc="0409000F" w:tentative="1">
      <w:start w:val="1"/>
      <w:numFmt w:val="decimal"/>
      <w:lvlText w:val="%7."/>
      <w:lvlJc w:val="left"/>
      <w:pPr>
        <w:tabs>
          <w:tab w:val="num" w:pos="4755"/>
        </w:tabs>
        <w:ind w:left="4755" w:hanging="480"/>
      </w:pPr>
    </w:lvl>
    <w:lvl w:ilvl="7" w:tplc="04090019" w:tentative="1">
      <w:start w:val="1"/>
      <w:numFmt w:val="ideographTraditional"/>
      <w:lvlText w:val="%8、"/>
      <w:lvlJc w:val="left"/>
      <w:pPr>
        <w:tabs>
          <w:tab w:val="num" w:pos="5235"/>
        </w:tabs>
        <w:ind w:left="5235" w:hanging="480"/>
      </w:pPr>
    </w:lvl>
    <w:lvl w:ilvl="8" w:tplc="0409001B" w:tentative="1">
      <w:start w:val="1"/>
      <w:numFmt w:val="lowerRoman"/>
      <w:lvlText w:val="%9."/>
      <w:lvlJc w:val="right"/>
      <w:pPr>
        <w:tabs>
          <w:tab w:val="num" w:pos="5715"/>
        </w:tabs>
        <w:ind w:left="5715" w:hanging="480"/>
      </w:pPr>
    </w:lvl>
  </w:abstractNum>
  <w:abstractNum w:abstractNumId="10" w15:restartNumberingAfterBreak="0">
    <w:nsid w:val="6F596BAD"/>
    <w:multiLevelType w:val="hybridMultilevel"/>
    <w:tmpl w:val="329E4B80"/>
    <w:lvl w:ilvl="0" w:tplc="975C3EA0">
      <w:start w:val="1"/>
      <w:numFmt w:val="decimal"/>
      <w:lvlText w:val="（%1）"/>
      <w:lvlJc w:val="left"/>
      <w:pPr>
        <w:tabs>
          <w:tab w:val="num" w:pos="2495"/>
        </w:tabs>
        <w:ind w:left="2495" w:hanging="112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D173943"/>
    <w:multiLevelType w:val="hybridMultilevel"/>
    <w:tmpl w:val="756E855C"/>
    <w:lvl w:ilvl="0" w:tplc="8C66B1F0">
      <w:start w:val="1"/>
      <w:numFmt w:val="decimal"/>
      <w:lvlText w:val="（%1）"/>
      <w:lvlJc w:val="left"/>
      <w:pPr>
        <w:tabs>
          <w:tab w:val="num" w:pos="2495"/>
        </w:tabs>
        <w:ind w:left="2495" w:hanging="1125"/>
      </w:pPr>
      <w:rPr>
        <w:rFonts w:hint="eastAsia"/>
        <w:kern w:val="1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10250180">
    <w:abstractNumId w:val="9"/>
  </w:num>
  <w:num w:numId="2" w16cid:durableId="793332456">
    <w:abstractNumId w:val="2"/>
  </w:num>
  <w:num w:numId="3" w16cid:durableId="1213272118">
    <w:abstractNumId w:val="8"/>
  </w:num>
  <w:num w:numId="4" w16cid:durableId="2081560335">
    <w:abstractNumId w:val="10"/>
  </w:num>
  <w:num w:numId="5" w16cid:durableId="420178324">
    <w:abstractNumId w:val="3"/>
  </w:num>
  <w:num w:numId="6" w16cid:durableId="1210610921">
    <w:abstractNumId w:val="11"/>
  </w:num>
  <w:num w:numId="7" w16cid:durableId="80492887">
    <w:abstractNumId w:val="7"/>
  </w:num>
  <w:num w:numId="8" w16cid:durableId="988442038">
    <w:abstractNumId w:val="6"/>
  </w:num>
  <w:num w:numId="9" w16cid:durableId="1530142698">
    <w:abstractNumId w:val="1"/>
  </w:num>
  <w:num w:numId="10" w16cid:durableId="1977490526">
    <w:abstractNumId w:val="0"/>
  </w:num>
  <w:num w:numId="11" w16cid:durableId="1726755016">
    <w:abstractNumId w:val="4"/>
  </w:num>
  <w:num w:numId="12" w16cid:durableId="7968016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mirrorMargins/>
  <w:bordersDoNotSurroundHeader/>
  <w:bordersDoNotSurroundFooter/>
  <w:proofState w:spelling="clean" w:grammar="clean"/>
  <w:defaultTabStop w:val="500"/>
  <w:evenAndOddHeaders/>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64BE"/>
    <w:rsid w:val="000013D2"/>
    <w:rsid w:val="0000163F"/>
    <w:rsid w:val="00010D83"/>
    <w:rsid w:val="000144D0"/>
    <w:rsid w:val="00016FC7"/>
    <w:rsid w:val="00017722"/>
    <w:rsid w:val="0002553C"/>
    <w:rsid w:val="0002596E"/>
    <w:rsid w:val="00026583"/>
    <w:rsid w:val="0002756F"/>
    <w:rsid w:val="00030BDB"/>
    <w:rsid w:val="0003302D"/>
    <w:rsid w:val="00033515"/>
    <w:rsid w:val="000374FF"/>
    <w:rsid w:val="00037F2C"/>
    <w:rsid w:val="00042590"/>
    <w:rsid w:val="00045DB2"/>
    <w:rsid w:val="00050392"/>
    <w:rsid w:val="0005262D"/>
    <w:rsid w:val="00052ACA"/>
    <w:rsid w:val="00057D03"/>
    <w:rsid w:val="000600D4"/>
    <w:rsid w:val="000621B4"/>
    <w:rsid w:val="00062B41"/>
    <w:rsid w:val="0006343D"/>
    <w:rsid w:val="000638BF"/>
    <w:rsid w:val="000640E9"/>
    <w:rsid w:val="00064485"/>
    <w:rsid w:val="000708EA"/>
    <w:rsid w:val="0007558C"/>
    <w:rsid w:val="00077B59"/>
    <w:rsid w:val="0008506C"/>
    <w:rsid w:val="0009070B"/>
    <w:rsid w:val="00093572"/>
    <w:rsid w:val="00096198"/>
    <w:rsid w:val="00096930"/>
    <w:rsid w:val="00096C04"/>
    <w:rsid w:val="000A1ECF"/>
    <w:rsid w:val="000A384E"/>
    <w:rsid w:val="000A3EC1"/>
    <w:rsid w:val="000A5F7D"/>
    <w:rsid w:val="000A7D2C"/>
    <w:rsid w:val="000B3772"/>
    <w:rsid w:val="000B47AA"/>
    <w:rsid w:val="000B4BAB"/>
    <w:rsid w:val="000B5DA9"/>
    <w:rsid w:val="000B629A"/>
    <w:rsid w:val="000B7ECB"/>
    <w:rsid w:val="000C023D"/>
    <w:rsid w:val="000C04FB"/>
    <w:rsid w:val="000C13EA"/>
    <w:rsid w:val="000C5247"/>
    <w:rsid w:val="000C5416"/>
    <w:rsid w:val="000C5659"/>
    <w:rsid w:val="000C58F3"/>
    <w:rsid w:val="000C6568"/>
    <w:rsid w:val="000C7075"/>
    <w:rsid w:val="000D3BFF"/>
    <w:rsid w:val="000D56B4"/>
    <w:rsid w:val="000D6ADF"/>
    <w:rsid w:val="000D7399"/>
    <w:rsid w:val="000E1794"/>
    <w:rsid w:val="000E26F1"/>
    <w:rsid w:val="000E40DE"/>
    <w:rsid w:val="000E4C12"/>
    <w:rsid w:val="000E663C"/>
    <w:rsid w:val="000E6991"/>
    <w:rsid w:val="000E6BCE"/>
    <w:rsid w:val="000E79C5"/>
    <w:rsid w:val="000F19F8"/>
    <w:rsid w:val="000F239C"/>
    <w:rsid w:val="000F5EA8"/>
    <w:rsid w:val="000F743C"/>
    <w:rsid w:val="0010003F"/>
    <w:rsid w:val="00100055"/>
    <w:rsid w:val="0010209D"/>
    <w:rsid w:val="00102FC8"/>
    <w:rsid w:val="00103577"/>
    <w:rsid w:val="00103B17"/>
    <w:rsid w:val="00103B69"/>
    <w:rsid w:val="0010597D"/>
    <w:rsid w:val="0010728B"/>
    <w:rsid w:val="00107479"/>
    <w:rsid w:val="00107BFB"/>
    <w:rsid w:val="00107E13"/>
    <w:rsid w:val="00110F92"/>
    <w:rsid w:val="00114B64"/>
    <w:rsid w:val="00115C23"/>
    <w:rsid w:val="001165F0"/>
    <w:rsid w:val="00120A54"/>
    <w:rsid w:val="001217A5"/>
    <w:rsid w:val="001241BA"/>
    <w:rsid w:val="00125238"/>
    <w:rsid w:val="001266C3"/>
    <w:rsid w:val="001266FC"/>
    <w:rsid w:val="001348A3"/>
    <w:rsid w:val="00136900"/>
    <w:rsid w:val="00136FE2"/>
    <w:rsid w:val="00137644"/>
    <w:rsid w:val="00137776"/>
    <w:rsid w:val="0014045E"/>
    <w:rsid w:val="00141182"/>
    <w:rsid w:val="00141345"/>
    <w:rsid w:val="001420C1"/>
    <w:rsid w:val="001446E7"/>
    <w:rsid w:val="00146232"/>
    <w:rsid w:val="00147BA9"/>
    <w:rsid w:val="00152829"/>
    <w:rsid w:val="001528B3"/>
    <w:rsid w:val="00152E4B"/>
    <w:rsid w:val="00153037"/>
    <w:rsid w:val="00154EE6"/>
    <w:rsid w:val="00156A53"/>
    <w:rsid w:val="001610E8"/>
    <w:rsid w:val="00163639"/>
    <w:rsid w:val="00166A50"/>
    <w:rsid w:val="00167285"/>
    <w:rsid w:val="00170C3C"/>
    <w:rsid w:val="00171B8E"/>
    <w:rsid w:val="00173515"/>
    <w:rsid w:val="00173B24"/>
    <w:rsid w:val="001745ED"/>
    <w:rsid w:val="001747AF"/>
    <w:rsid w:val="001756DB"/>
    <w:rsid w:val="001774DB"/>
    <w:rsid w:val="0017761E"/>
    <w:rsid w:val="00177A4A"/>
    <w:rsid w:val="00180390"/>
    <w:rsid w:val="0018229B"/>
    <w:rsid w:val="00182C3C"/>
    <w:rsid w:val="001832E9"/>
    <w:rsid w:val="001849CC"/>
    <w:rsid w:val="00184E6E"/>
    <w:rsid w:val="00184F49"/>
    <w:rsid w:val="00191879"/>
    <w:rsid w:val="00192B79"/>
    <w:rsid w:val="00192C3D"/>
    <w:rsid w:val="00194125"/>
    <w:rsid w:val="00194886"/>
    <w:rsid w:val="001948E5"/>
    <w:rsid w:val="001952FD"/>
    <w:rsid w:val="001965EA"/>
    <w:rsid w:val="001977CE"/>
    <w:rsid w:val="001A2CA5"/>
    <w:rsid w:val="001A3CBC"/>
    <w:rsid w:val="001A4645"/>
    <w:rsid w:val="001A6AFE"/>
    <w:rsid w:val="001A7211"/>
    <w:rsid w:val="001A74FC"/>
    <w:rsid w:val="001B08DB"/>
    <w:rsid w:val="001B1B2A"/>
    <w:rsid w:val="001B4C66"/>
    <w:rsid w:val="001B73F8"/>
    <w:rsid w:val="001B7C18"/>
    <w:rsid w:val="001C286C"/>
    <w:rsid w:val="001C5DF2"/>
    <w:rsid w:val="001D00E7"/>
    <w:rsid w:val="001D053C"/>
    <w:rsid w:val="001D1125"/>
    <w:rsid w:val="001D1233"/>
    <w:rsid w:val="001D15D7"/>
    <w:rsid w:val="001D39B2"/>
    <w:rsid w:val="001D524D"/>
    <w:rsid w:val="001D5518"/>
    <w:rsid w:val="001D7CF7"/>
    <w:rsid w:val="001E2A2C"/>
    <w:rsid w:val="001E2B20"/>
    <w:rsid w:val="001E31E9"/>
    <w:rsid w:val="001E3990"/>
    <w:rsid w:val="001E5BCE"/>
    <w:rsid w:val="001E75DB"/>
    <w:rsid w:val="001F0525"/>
    <w:rsid w:val="001F3719"/>
    <w:rsid w:val="001F6DB9"/>
    <w:rsid w:val="001F7260"/>
    <w:rsid w:val="002012F4"/>
    <w:rsid w:val="00203A8C"/>
    <w:rsid w:val="00203DAF"/>
    <w:rsid w:val="00204EA2"/>
    <w:rsid w:val="00205C12"/>
    <w:rsid w:val="00207017"/>
    <w:rsid w:val="0020746C"/>
    <w:rsid w:val="00212C53"/>
    <w:rsid w:val="00212CB8"/>
    <w:rsid w:val="0021306E"/>
    <w:rsid w:val="002131C0"/>
    <w:rsid w:val="0021641D"/>
    <w:rsid w:val="00222E05"/>
    <w:rsid w:val="002231B3"/>
    <w:rsid w:val="00225676"/>
    <w:rsid w:val="00225D93"/>
    <w:rsid w:val="002260A4"/>
    <w:rsid w:val="0023087F"/>
    <w:rsid w:val="00231CD4"/>
    <w:rsid w:val="002342FC"/>
    <w:rsid w:val="002349F9"/>
    <w:rsid w:val="00235D65"/>
    <w:rsid w:val="00241B38"/>
    <w:rsid w:val="0024338A"/>
    <w:rsid w:val="002467AA"/>
    <w:rsid w:val="00246A86"/>
    <w:rsid w:val="00247523"/>
    <w:rsid w:val="00247B3E"/>
    <w:rsid w:val="00247CB0"/>
    <w:rsid w:val="00250A18"/>
    <w:rsid w:val="002510E7"/>
    <w:rsid w:val="0025218A"/>
    <w:rsid w:val="00253E62"/>
    <w:rsid w:val="00254B05"/>
    <w:rsid w:val="00254CD1"/>
    <w:rsid w:val="00255181"/>
    <w:rsid w:val="002555CC"/>
    <w:rsid w:val="002558C3"/>
    <w:rsid w:val="002564F6"/>
    <w:rsid w:val="002576B4"/>
    <w:rsid w:val="00257D78"/>
    <w:rsid w:val="00260D8E"/>
    <w:rsid w:val="00265859"/>
    <w:rsid w:val="00266301"/>
    <w:rsid w:val="00267193"/>
    <w:rsid w:val="00267AFA"/>
    <w:rsid w:val="00267BC6"/>
    <w:rsid w:val="00270B8E"/>
    <w:rsid w:val="002737CA"/>
    <w:rsid w:val="00273D7B"/>
    <w:rsid w:val="0027492F"/>
    <w:rsid w:val="00275076"/>
    <w:rsid w:val="00280115"/>
    <w:rsid w:val="0028011C"/>
    <w:rsid w:val="00281B59"/>
    <w:rsid w:val="00285636"/>
    <w:rsid w:val="002869F9"/>
    <w:rsid w:val="00286E4B"/>
    <w:rsid w:val="00287323"/>
    <w:rsid w:val="00290D8D"/>
    <w:rsid w:val="00292EDC"/>
    <w:rsid w:val="00293A4C"/>
    <w:rsid w:val="00296F45"/>
    <w:rsid w:val="002A0C0C"/>
    <w:rsid w:val="002A0C6C"/>
    <w:rsid w:val="002A41B7"/>
    <w:rsid w:val="002A54AF"/>
    <w:rsid w:val="002A6DEE"/>
    <w:rsid w:val="002A746A"/>
    <w:rsid w:val="002B1486"/>
    <w:rsid w:val="002B1D80"/>
    <w:rsid w:val="002B3549"/>
    <w:rsid w:val="002B36A9"/>
    <w:rsid w:val="002B4CF6"/>
    <w:rsid w:val="002B5BD5"/>
    <w:rsid w:val="002B66FC"/>
    <w:rsid w:val="002B7B78"/>
    <w:rsid w:val="002B7ED3"/>
    <w:rsid w:val="002C0303"/>
    <w:rsid w:val="002C0A80"/>
    <w:rsid w:val="002C3BFE"/>
    <w:rsid w:val="002C4D8C"/>
    <w:rsid w:val="002C71D9"/>
    <w:rsid w:val="002D0C15"/>
    <w:rsid w:val="002D2287"/>
    <w:rsid w:val="002D2743"/>
    <w:rsid w:val="002D2E23"/>
    <w:rsid w:val="002D3B97"/>
    <w:rsid w:val="002D59F2"/>
    <w:rsid w:val="002D5A8B"/>
    <w:rsid w:val="002D5EFC"/>
    <w:rsid w:val="002D5FE7"/>
    <w:rsid w:val="002E01DB"/>
    <w:rsid w:val="002E104C"/>
    <w:rsid w:val="002E1F99"/>
    <w:rsid w:val="002E3A58"/>
    <w:rsid w:val="002E3A80"/>
    <w:rsid w:val="002E3E05"/>
    <w:rsid w:val="002E53AE"/>
    <w:rsid w:val="002E5BFA"/>
    <w:rsid w:val="002E6D22"/>
    <w:rsid w:val="002F001C"/>
    <w:rsid w:val="002F00CA"/>
    <w:rsid w:val="002F0C37"/>
    <w:rsid w:val="002F2AD5"/>
    <w:rsid w:val="002F4520"/>
    <w:rsid w:val="002F4B80"/>
    <w:rsid w:val="002F4FF3"/>
    <w:rsid w:val="002F5020"/>
    <w:rsid w:val="002F54B5"/>
    <w:rsid w:val="00300114"/>
    <w:rsid w:val="003018BA"/>
    <w:rsid w:val="00302531"/>
    <w:rsid w:val="0030487A"/>
    <w:rsid w:val="00305098"/>
    <w:rsid w:val="00306A7E"/>
    <w:rsid w:val="003107C3"/>
    <w:rsid w:val="0031285C"/>
    <w:rsid w:val="003133F5"/>
    <w:rsid w:val="003140EE"/>
    <w:rsid w:val="003154D0"/>
    <w:rsid w:val="00315990"/>
    <w:rsid w:val="00316EF6"/>
    <w:rsid w:val="003210CE"/>
    <w:rsid w:val="00321493"/>
    <w:rsid w:val="00323FA1"/>
    <w:rsid w:val="00325489"/>
    <w:rsid w:val="00327A95"/>
    <w:rsid w:val="003302F7"/>
    <w:rsid w:val="00332895"/>
    <w:rsid w:val="0033343E"/>
    <w:rsid w:val="00334634"/>
    <w:rsid w:val="00334BBF"/>
    <w:rsid w:val="00343753"/>
    <w:rsid w:val="00343DAF"/>
    <w:rsid w:val="00344969"/>
    <w:rsid w:val="0034677E"/>
    <w:rsid w:val="00346C68"/>
    <w:rsid w:val="00351D9D"/>
    <w:rsid w:val="00351F66"/>
    <w:rsid w:val="00353FCA"/>
    <w:rsid w:val="003555A8"/>
    <w:rsid w:val="0035605B"/>
    <w:rsid w:val="00356398"/>
    <w:rsid w:val="00360BA5"/>
    <w:rsid w:val="0036109E"/>
    <w:rsid w:val="00361A44"/>
    <w:rsid w:val="00361AE5"/>
    <w:rsid w:val="00362422"/>
    <w:rsid w:val="0036329A"/>
    <w:rsid w:val="003672F6"/>
    <w:rsid w:val="003708AB"/>
    <w:rsid w:val="00370B63"/>
    <w:rsid w:val="003732C3"/>
    <w:rsid w:val="003762A0"/>
    <w:rsid w:val="003827BA"/>
    <w:rsid w:val="0038378F"/>
    <w:rsid w:val="00384880"/>
    <w:rsid w:val="0039078D"/>
    <w:rsid w:val="003915DB"/>
    <w:rsid w:val="00391ABC"/>
    <w:rsid w:val="0039394A"/>
    <w:rsid w:val="003977A7"/>
    <w:rsid w:val="003A161B"/>
    <w:rsid w:val="003A2065"/>
    <w:rsid w:val="003A24CF"/>
    <w:rsid w:val="003A6C79"/>
    <w:rsid w:val="003B0F61"/>
    <w:rsid w:val="003B14C0"/>
    <w:rsid w:val="003B314F"/>
    <w:rsid w:val="003B356A"/>
    <w:rsid w:val="003B4910"/>
    <w:rsid w:val="003B50C9"/>
    <w:rsid w:val="003B57F5"/>
    <w:rsid w:val="003C1045"/>
    <w:rsid w:val="003C17F5"/>
    <w:rsid w:val="003C2077"/>
    <w:rsid w:val="003C34F4"/>
    <w:rsid w:val="003C4530"/>
    <w:rsid w:val="003C4C03"/>
    <w:rsid w:val="003C7FE8"/>
    <w:rsid w:val="003D09EA"/>
    <w:rsid w:val="003D4D9E"/>
    <w:rsid w:val="003D6CB6"/>
    <w:rsid w:val="003E0326"/>
    <w:rsid w:val="003E1851"/>
    <w:rsid w:val="003E1DF0"/>
    <w:rsid w:val="003E3103"/>
    <w:rsid w:val="003E5010"/>
    <w:rsid w:val="003E6CEC"/>
    <w:rsid w:val="003F0F17"/>
    <w:rsid w:val="003F260B"/>
    <w:rsid w:val="003F4733"/>
    <w:rsid w:val="003F544A"/>
    <w:rsid w:val="003F6A4E"/>
    <w:rsid w:val="003F7D96"/>
    <w:rsid w:val="00401DD6"/>
    <w:rsid w:val="00402A81"/>
    <w:rsid w:val="004037E1"/>
    <w:rsid w:val="0040461D"/>
    <w:rsid w:val="00406009"/>
    <w:rsid w:val="00406D02"/>
    <w:rsid w:val="00406EB4"/>
    <w:rsid w:val="00412553"/>
    <w:rsid w:val="00413AFC"/>
    <w:rsid w:val="00421022"/>
    <w:rsid w:val="0042379D"/>
    <w:rsid w:val="004237A6"/>
    <w:rsid w:val="004245C4"/>
    <w:rsid w:val="004248A4"/>
    <w:rsid w:val="0042654F"/>
    <w:rsid w:val="00426F2F"/>
    <w:rsid w:val="00427D9E"/>
    <w:rsid w:val="00430354"/>
    <w:rsid w:val="00430A2B"/>
    <w:rsid w:val="00431CC1"/>
    <w:rsid w:val="00432957"/>
    <w:rsid w:val="00432F94"/>
    <w:rsid w:val="00433947"/>
    <w:rsid w:val="00437D0F"/>
    <w:rsid w:val="0044007C"/>
    <w:rsid w:val="00440B4C"/>
    <w:rsid w:val="004414DF"/>
    <w:rsid w:val="00441A4C"/>
    <w:rsid w:val="00441DD1"/>
    <w:rsid w:val="004438D8"/>
    <w:rsid w:val="004438EF"/>
    <w:rsid w:val="00444B04"/>
    <w:rsid w:val="00445211"/>
    <w:rsid w:val="004453FE"/>
    <w:rsid w:val="00445FB4"/>
    <w:rsid w:val="00446D54"/>
    <w:rsid w:val="00446E51"/>
    <w:rsid w:val="0044764E"/>
    <w:rsid w:val="004511B8"/>
    <w:rsid w:val="00451C97"/>
    <w:rsid w:val="00451D00"/>
    <w:rsid w:val="004537BC"/>
    <w:rsid w:val="0045394F"/>
    <w:rsid w:val="00454F07"/>
    <w:rsid w:val="00455969"/>
    <w:rsid w:val="00456130"/>
    <w:rsid w:val="00457BA0"/>
    <w:rsid w:val="004605E2"/>
    <w:rsid w:val="0046287F"/>
    <w:rsid w:val="0046335E"/>
    <w:rsid w:val="0046397E"/>
    <w:rsid w:val="00464369"/>
    <w:rsid w:val="004665CE"/>
    <w:rsid w:val="004667AC"/>
    <w:rsid w:val="0046760B"/>
    <w:rsid w:val="0047015F"/>
    <w:rsid w:val="0047200F"/>
    <w:rsid w:val="00473F89"/>
    <w:rsid w:val="00476E9F"/>
    <w:rsid w:val="00481220"/>
    <w:rsid w:val="00483A71"/>
    <w:rsid w:val="004847ED"/>
    <w:rsid w:val="00485812"/>
    <w:rsid w:val="00486BE9"/>
    <w:rsid w:val="004875B2"/>
    <w:rsid w:val="0049073F"/>
    <w:rsid w:val="00490C47"/>
    <w:rsid w:val="00491F2E"/>
    <w:rsid w:val="00492866"/>
    <w:rsid w:val="004938C2"/>
    <w:rsid w:val="00497C25"/>
    <w:rsid w:val="004A07AE"/>
    <w:rsid w:val="004A19A0"/>
    <w:rsid w:val="004A396A"/>
    <w:rsid w:val="004A39A1"/>
    <w:rsid w:val="004A3A6B"/>
    <w:rsid w:val="004A536F"/>
    <w:rsid w:val="004A6A3D"/>
    <w:rsid w:val="004B0409"/>
    <w:rsid w:val="004B3601"/>
    <w:rsid w:val="004B3BED"/>
    <w:rsid w:val="004B3CAD"/>
    <w:rsid w:val="004B41AE"/>
    <w:rsid w:val="004B454C"/>
    <w:rsid w:val="004B5B39"/>
    <w:rsid w:val="004B767F"/>
    <w:rsid w:val="004B76BD"/>
    <w:rsid w:val="004C1798"/>
    <w:rsid w:val="004C3FAB"/>
    <w:rsid w:val="004C584D"/>
    <w:rsid w:val="004C58D7"/>
    <w:rsid w:val="004C67A7"/>
    <w:rsid w:val="004C6EB9"/>
    <w:rsid w:val="004D045A"/>
    <w:rsid w:val="004D0EBF"/>
    <w:rsid w:val="004D22B0"/>
    <w:rsid w:val="004D2A43"/>
    <w:rsid w:val="004D4437"/>
    <w:rsid w:val="004D4A8D"/>
    <w:rsid w:val="004D5151"/>
    <w:rsid w:val="004D581E"/>
    <w:rsid w:val="004D5A7E"/>
    <w:rsid w:val="004D7132"/>
    <w:rsid w:val="004E1331"/>
    <w:rsid w:val="004E5B94"/>
    <w:rsid w:val="004F086F"/>
    <w:rsid w:val="004F1982"/>
    <w:rsid w:val="004F2514"/>
    <w:rsid w:val="004F280C"/>
    <w:rsid w:val="004F374F"/>
    <w:rsid w:val="004F6D7C"/>
    <w:rsid w:val="005031DA"/>
    <w:rsid w:val="005048F4"/>
    <w:rsid w:val="00504996"/>
    <w:rsid w:val="0050565B"/>
    <w:rsid w:val="0050569A"/>
    <w:rsid w:val="00506389"/>
    <w:rsid w:val="005079C6"/>
    <w:rsid w:val="00513EDC"/>
    <w:rsid w:val="00517207"/>
    <w:rsid w:val="00521EB6"/>
    <w:rsid w:val="00522D41"/>
    <w:rsid w:val="00524738"/>
    <w:rsid w:val="005252F3"/>
    <w:rsid w:val="00525BC1"/>
    <w:rsid w:val="005274FC"/>
    <w:rsid w:val="00531376"/>
    <w:rsid w:val="00531ECB"/>
    <w:rsid w:val="00532439"/>
    <w:rsid w:val="005325B3"/>
    <w:rsid w:val="0053414E"/>
    <w:rsid w:val="00534352"/>
    <w:rsid w:val="005364FF"/>
    <w:rsid w:val="00540DA2"/>
    <w:rsid w:val="005413D3"/>
    <w:rsid w:val="00541651"/>
    <w:rsid w:val="00544B91"/>
    <w:rsid w:val="00546D99"/>
    <w:rsid w:val="005504C8"/>
    <w:rsid w:val="00550FE7"/>
    <w:rsid w:val="00551AC0"/>
    <w:rsid w:val="00555515"/>
    <w:rsid w:val="00560E7D"/>
    <w:rsid w:val="00562488"/>
    <w:rsid w:val="0056678A"/>
    <w:rsid w:val="00571FFE"/>
    <w:rsid w:val="00572E55"/>
    <w:rsid w:val="0057383A"/>
    <w:rsid w:val="00573A46"/>
    <w:rsid w:val="005748A4"/>
    <w:rsid w:val="005753BE"/>
    <w:rsid w:val="005776CB"/>
    <w:rsid w:val="00577F7A"/>
    <w:rsid w:val="0058499A"/>
    <w:rsid w:val="00585340"/>
    <w:rsid w:val="00585AFF"/>
    <w:rsid w:val="00586A0A"/>
    <w:rsid w:val="00586AB1"/>
    <w:rsid w:val="005874A6"/>
    <w:rsid w:val="00587944"/>
    <w:rsid w:val="00590B6D"/>
    <w:rsid w:val="00592DFE"/>
    <w:rsid w:val="005936A0"/>
    <w:rsid w:val="00594450"/>
    <w:rsid w:val="00594786"/>
    <w:rsid w:val="00595826"/>
    <w:rsid w:val="00595EE3"/>
    <w:rsid w:val="005A05A5"/>
    <w:rsid w:val="005A17D5"/>
    <w:rsid w:val="005A1EEF"/>
    <w:rsid w:val="005A3C23"/>
    <w:rsid w:val="005A494A"/>
    <w:rsid w:val="005A4EE9"/>
    <w:rsid w:val="005B14A8"/>
    <w:rsid w:val="005B310B"/>
    <w:rsid w:val="005B7186"/>
    <w:rsid w:val="005C03F3"/>
    <w:rsid w:val="005C0CC0"/>
    <w:rsid w:val="005C2C50"/>
    <w:rsid w:val="005C2C93"/>
    <w:rsid w:val="005C310E"/>
    <w:rsid w:val="005C32B0"/>
    <w:rsid w:val="005C3B59"/>
    <w:rsid w:val="005C4D05"/>
    <w:rsid w:val="005D183E"/>
    <w:rsid w:val="005D1BAF"/>
    <w:rsid w:val="005D4D46"/>
    <w:rsid w:val="005E0423"/>
    <w:rsid w:val="005E05FF"/>
    <w:rsid w:val="005E3EF4"/>
    <w:rsid w:val="005E45FF"/>
    <w:rsid w:val="005F782F"/>
    <w:rsid w:val="00602A00"/>
    <w:rsid w:val="006036A5"/>
    <w:rsid w:val="00603E27"/>
    <w:rsid w:val="0060473C"/>
    <w:rsid w:val="0060499E"/>
    <w:rsid w:val="00606465"/>
    <w:rsid w:val="00610C50"/>
    <w:rsid w:val="006136BF"/>
    <w:rsid w:val="0061450E"/>
    <w:rsid w:val="00615255"/>
    <w:rsid w:val="00621EAD"/>
    <w:rsid w:val="006223DF"/>
    <w:rsid w:val="00622C7E"/>
    <w:rsid w:val="00624E48"/>
    <w:rsid w:val="0062589F"/>
    <w:rsid w:val="00626AC0"/>
    <w:rsid w:val="00626E4E"/>
    <w:rsid w:val="00627C8C"/>
    <w:rsid w:val="00635124"/>
    <w:rsid w:val="00636A58"/>
    <w:rsid w:val="00637C9D"/>
    <w:rsid w:val="00637F9B"/>
    <w:rsid w:val="006415D1"/>
    <w:rsid w:val="0064214A"/>
    <w:rsid w:val="00642C75"/>
    <w:rsid w:val="00642E20"/>
    <w:rsid w:val="00643238"/>
    <w:rsid w:val="00643591"/>
    <w:rsid w:val="006443EE"/>
    <w:rsid w:val="00652E02"/>
    <w:rsid w:val="00653697"/>
    <w:rsid w:val="00655D80"/>
    <w:rsid w:val="00660FBA"/>
    <w:rsid w:val="00664334"/>
    <w:rsid w:val="00664D46"/>
    <w:rsid w:val="00667141"/>
    <w:rsid w:val="0066772F"/>
    <w:rsid w:val="00667AB8"/>
    <w:rsid w:val="00667F28"/>
    <w:rsid w:val="00670039"/>
    <w:rsid w:val="0067197D"/>
    <w:rsid w:val="00671B62"/>
    <w:rsid w:val="00671BC4"/>
    <w:rsid w:val="00671D2A"/>
    <w:rsid w:val="006720E1"/>
    <w:rsid w:val="00674FDE"/>
    <w:rsid w:val="00675D46"/>
    <w:rsid w:val="00680F56"/>
    <w:rsid w:val="006820F1"/>
    <w:rsid w:val="00683D7F"/>
    <w:rsid w:val="0068412D"/>
    <w:rsid w:val="006845BF"/>
    <w:rsid w:val="00685154"/>
    <w:rsid w:val="00685FF1"/>
    <w:rsid w:val="006862E9"/>
    <w:rsid w:val="006875E4"/>
    <w:rsid w:val="00687A72"/>
    <w:rsid w:val="0069517A"/>
    <w:rsid w:val="00697187"/>
    <w:rsid w:val="006A1156"/>
    <w:rsid w:val="006A160C"/>
    <w:rsid w:val="006A1835"/>
    <w:rsid w:val="006A19FE"/>
    <w:rsid w:val="006A2562"/>
    <w:rsid w:val="006A3B6C"/>
    <w:rsid w:val="006A49C6"/>
    <w:rsid w:val="006A5462"/>
    <w:rsid w:val="006A5FDD"/>
    <w:rsid w:val="006B13FB"/>
    <w:rsid w:val="006B2569"/>
    <w:rsid w:val="006B2ABF"/>
    <w:rsid w:val="006B524F"/>
    <w:rsid w:val="006B57F0"/>
    <w:rsid w:val="006C0454"/>
    <w:rsid w:val="006C0B3E"/>
    <w:rsid w:val="006C1DD2"/>
    <w:rsid w:val="006C325D"/>
    <w:rsid w:val="006C4273"/>
    <w:rsid w:val="006C4740"/>
    <w:rsid w:val="006C63D1"/>
    <w:rsid w:val="006C6662"/>
    <w:rsid w:val="006D0D54"/>
    <w:rsid w:val="006D2CB8"/>
    <w:rsid w:val="006D30C3"/>
    <w:rsid w:val="006D3FBB"/>
    <w:rsid w:val="006D4134"/>
    <w:rsid w:val="006D7131"/>
    <w:rsid w:val="006D7587"/>
    <w:rsid w:val="006E06BC"/>
    <w:rsid w:val="006E229B"/>
    <w:rsid w:val="006E63FD"/>
    <w:rsid w:val="006E7F37"/>
    <w:rsid w:val="006F14FB"/>
    <w:rsid w:val="006F320E"/>
    <w:rsid w:val="006F3FAD"/>
    <w:rsid w:val="006F6490"/>
    <w:rsid w:val="006F68BF"/>
    <w:rsid w:val="006F6958"/>
    <w:rsid w:val="006F6D03"/>
    <w:rsid w:val="006F7471"/>
    <w:rsid w:val="00701620"/>
    <w:rsid w:val="00701E80"/>
    <w:rsid w:val="007040B7"/>
    <w:rsid w:val="00705A1C"/>
    <w:rsid w:val="00705BB9"/>
    <w:rsid w:val="0070618C"/>
    <w:rsid w:val="007128ED"/>
    <w:rsid w:val="007130EF"/>
    <w:rsid w:val="00713A87"/>
    <w:rsid w:val="00715C69"/>
    <w:rsid w:val="007164B8"/>
    <w:rsid w:val="007170BF"/>
    <w:rsid w:val="00723DAA"/>
    <w:rsid w:val="00724D6D"/>
    <w:rsid w:val="0072696D"/>
    <w:rsid w:val="00730416"/>
    <w:rsid w:val="00730D99"/>
    <w:rsid w:val="00731211"/>
    <w:rsid w:val="00731B66"/>
    <w:rsid w:val="00732522"/>
    <w:rsid w:val="00733ECD"/>
    <w:rsid w:val="00734433"/>
    <w:rsid w:val="00740922"/>
    <w:rsid w:val="00741FFE"/>
    <w:rsid w:val="00742804"/>
    <w:rsid w:val="00742C36"/>
    <w:rsid w:val="00742C44"/>
    <w:rsid w:val="00743623"/>
    <w:rsid w:val="00744AF3"/>
    <w:rsid w:val="007455BC"/>
    <w:rsid w:val="00752AA1"/>
    <w:rsid w:val="00752D86"/>
    <w:rsid w:val="00754497"/>
    <w:rsid w:val="007563B6"/>
    <w:rsid w:val="0076056D"/>
    <w:rsid w:val="0076114E"/>
    <w:rsid w:val="007621C0"/>
    <w:rsid w:val="00765495"/>
    <w:rsid w:val="007665B8"/>
    <w:rsid w:val="00770554"/>
    <w:rsid w:val="0077100C"/>
    <w:rsid w:val="0077113D"/>
    <w:rsid w:val="007727E5"/>
    <w:rsid w:val="00772D03"/>
    <w:rsid w:val="00774F47"/>
    <w:rsid w:val="007762F7"/>
    <w:rsid w:val="007803D4"/>
    <w:rsid w:val="0078153D"/>
    <w:rsid w:val="00781E96"/>
    <w:rsid w:val="007833DB"/>
    <w:rsid w:val="00785891"/>
    <w:rsid w:val="007858CF"/>
    <w:rsid w:val="00787116"/>
    <w:rsid w:val="00787C71"/>
    <w:rsid w:val="00791411"/>
    <w:rsid w:val="00792A7F"/>
    <w:rsid w:val="00793256"/>
    <w:rsid w:val="007932EF"/>
    <w:rsid w:val="007938AA"/>
    <w:rsid w:val="00794A61"/>
    <w:rsid w:val="00796112"/>
    <w:rsid w:val="00796635"/>
    <w:rsid w:val="007A125E"/>
    <w:rsid w:val="007A1738"/>
    <w:rsid w:val="007A2910"/>
    <w:rsid w:val="007A32EE"/>
    <w:rsid w:val="007A3D25"/>
    <w:rsid w:val="007A4DD5"/>
    <w:rsid w:val="007A5682"/>
    <w:rsid w:val="007A57C7"/>
    <w:rsid w:val="007A6001"/>
    <w:rsid w:val="007A60FF"/>
    <w:rsid w:val="007A63B8"/>
    <w:rsid w:val="007A7360"/>
    <w:rsid w:val="007B15DF"/>
    <w:rsid w:val="007B2157"/>
    <w:rsid w:val="007B4619"/>
    <w:rsid w:val="007B4FE4"/>
    <w:rsid w:val="007B5406"/>
    <w:rsid w:val="007B6F6C"/>
    <w:rsid w:val="007B7149"/>
    <w:rsid w:val="007C1C52"/>
    <w:rsid w:val="007D063F"/>
    <w:rsid w:val="007D0DA7"/>
    <w:rsid w:val="007D0E1D"/>
    <w:rsid w:val="007D0FC1"/>
    <w:rsid w:val="007D5801"/>
    <w:rsid w:val="007D5E1E"/>
    <w:rsid w:val="007D77EE"/>
    <w:rsid w:val="007E0084"/>
    <w:rsid w:val="007E230B"/>
    <w:rsid w:val="007E2E60"/>
    <w:rsid w:val="007E417F"/>
    <w:rsid w:val="007E47E1"/>
    <w:rsid w:val="007E5BC5"/>
    <w:rsid w:val="007E6438"/>
    <w:rsid w:val="007E6471"/>
    <w:rsid w:val="007E6B6D"/>
    <w:rsid w:val="007F01D0"/>
    <w:rsid w:val="007F2C6E"/>
    <w:rsid w:val="007F51A0"/>
    <w:rsid w:val="007F5A6F"/>
    <w:rsid w:val="007F5D8E"/>
    <w:rsid w:val="007F6F0F"/>
    <w:rsid w:val="007F7501"/>
    <w:rsid w:val="00802856"/>
    <w:rsid w:val="0080478D"/>
    <w:rsid w:val="00811A7B"/>
    <w:rsid w:val="008121D9"/>
    <w:rsid w:val="00814D3C"/>
    <w:rsid w:val="0082164D"/>
    <w:rsid w:val="008234C1"/>
    <w:rsid w:val="00823A90"/>
    <w:rsid w:val="00824110"/>
    <w:rsid w:val="00824FEE"/>
    <w:rsid w:val="008250D3"/>
    <w:rsid w:val="00826EAD"/>
    <w:rsid w:val="0083150F"/>
    <w:rsid w:val="0083291E"/>
    <w:rsid w:val="00832F78"/>
    <w:rsid w:val="008339D2"/>
    <w:rsid w:val="00833B26"/>
    <w:rsid w:val="008342BC"/>
    <w:rsid w:val="00835603"/>
    <w:rsid w:val="00835722"/>
    <w:rsid w:val="00837A2C"/>
    <w:rsid w:val="00837ED7"/>
    <w:rsid w:val="00840163"/>
    <w:rsid w:val="00840896"/>
    <w:rsid w:val="00840B7F"/>
    <w:rsid w:val="0084239C"/>
    <w:rsid w:val="008438AB"/>
    <w:rsid w:val="008455CC"/>
    <w:rsid w:val="00846408"/>
    <w:rsid w:val="008472EC"/>
    <w:rsid w:val="00850D25"/>
    <w:rsid w:val="00850D6D"/>
    <w:rsid w:val="008521FE"/>
    <w:rsid w:val="00853DC7"/>
    <w:rsid w:val="00853FEF"/>
    <w:rsid w:val="008553AF"/>
    <w:rsid w:val="00855E2D"/>
    <w:rsid w:val="00862DC7"/>
    <w:rsid w:val="00864510"/>
    <w:rsid w:val="0086456F"/>
    <w:rsid w:val="00864DEA"/>
    <w:rsid w:val="00867442"/>
    <w:rsid w:val="0087084A"/>
    <w:rsid w:val="00870C31"/>
    <w:rsid w:val="00872CB6"/>
    <w:rsid w:val="00873AC0"/>
    <w:rsid w:val="00874DD1"/>
    <w:rsid w:val="00875146"/>
    <w:rsid w:val="008760D7"/>
    <w:rsid w:val="00876147"/>
    <w:rsid w:val="00876353"/>
    <w:rsid w:val="008763BF"/>
    <w:rsid w:val="008830C2"/>
    <w:rsid w:val="008843D6"/>
    <w:rsid w:val="00884678"/>
    <w:rsid w:val="00884725"/>
    <w:rsid w:val="0088520F"/>
    <w:rsid w:val="008908E9"/>
    <w:rsid w:val="0089102B"/>
    <w:rsid w:val="008914EE"/>
    <w:rsid w:val="00892027"/>
    <w:rsid w:val="00893772"/>
    <w:rsid w:val="008957F7"/>
    <w:rsid w:val="008A0A29"/>
    <w:rsid w:val="008A0B55"/>
    <w:rsid w:val="008A3EF0"/>
    <w:rsid w:val="008A40EB"/>
    <w:rsid w:val="008A5866"/>
    <w:rsid w:val="008A634B"/>
    <w:rsid w:val="008A6DA0"/>
    <w:rsid w:val="008B02D2"/>
    <w:rsid w:val="008B049F"/>
    <w:rsid w:val="008B13D6"/>
    <w:rsid w:val="008B1A40"/>
    <w:rsid w:val="008B1EC0"/>
    <w:rsid w:val="008B2308"/>
    <w:rsid w:val="008B2B6B"/>
    <w:rsid w:val="008B3995"/>
    <w:rsid w:val="008B5177"/>
    <w:rsid w:val="008B5B2E"/>
    <w:rsid w:val="008C02C2"/>
    <w:rsid w:val="008C4E28"/>
    <w:rsid w:val="008C5780"/>
    <w:rsid w:val="008C5798"/>
    <w:rsid w:val="008C589C"/>
    <w:rsid w:val="008C7991"/>
    <w:rsid w:val="008D042A"/>
    <w:rsid w:val="008D1B4F"/>
    <w:rsid w:val="008D1DAA"/>
    <w:rsid w:val="008D3841"/>
    <w:rsid w:val="008D398C"/>
    <w:rsid w:val="008D3BBC"/>
    <w:rsid w:val="008D68E0"/>
    <w:rsid w:val="008D6BAC"/>
    <w:rsid w:val="008E04A7"/>
    <w:rsid w:val="008E0615"/>
    <w:rsid w:val="008E377D"/>
    <w:rsid w:val="008E501C"/>
    <w:rsid w:val="008E53A8"/>
    <w:rsid w:val="008E6C76"/>
    <w:rsid w:val="008F17A3"/>
    <w:rsid w:val="008F2360"/>
    <w:rsid w:val="008F31E3"/>
    <w:rsid w:val="008F3A01"/>
    <w:rsid w:val="008F4522"/>
    <w:rsid w:val="008F4FDA"/>
    <w:rsid w:val="008F55A8"/>
    <w:rsid w:val="00900952"/>
    <w:rsid w:val="00902794"/>
    <w:rsid w:val="00902B3D"/>
    <w:rsid w:val="00903C3C"/>
    <w:rsid w:val="00903F3F"/>
    <w:rsid w:val="00904388"/>
    <w:rsid w:val="00904D3C"/>
    <w:rsid w:val="00906AB8"/>
    <w:rsid w:val="0091054F"/>
    <w:rsid w:val="00910E4F"/>
    <w:rsid w:val="009155F7"/>
    <w:rsid w:val="00916340"/>
    <w:rsid w:val="00917C41"/>
    <w:rsid w:val="00920184"/>
    <w:rsid w:val="00920540"/>
    <w:rsid w:val="00920770"/>
    <w:rsid w:val="00920A94"/>
    <w:rsid w:val="00923F1F"/>
    <w:rsid w:val="00930011"/>
    <w:rsid w:val="00930A3B"/>
    <w:rsid w:val="009325BC"/>
    <w:rsid w:val="0093422B"/>
    <w:rsid w:val="00935090"/>
    <w:rsid w:val="009409DD"/>
    <w:rsid w:val="009428C9"/>
    <w:rsid w:val="0094632C"/>
    <w:rsid w:val="00946383"/>
    <w:rsid w:val="00946B2C"/>
    <w:rsid w:val="00947279"/>
    <w:rsid w:val="009476F0"/>
    <w:rsid w:val="00950106"/>
    <w:rsid w:val="00951F56"/>
    <w:rsid w:val="00952A1F"/>
    <w:rsid w:val="00957A35"/>
    <w:rsid w:val="00962362"/>
    <w:rsid w:val="0096295A"/>
    <w:rsid w:val="00962C1B"/>
    <w:rsid w:val="00963339"/>
    <w:rsid w:val="00964F6A"/>
    <w:rsid w:val="00965197"/>
    <w:rsid w:val="009653D3"/>
    <w:rsid w:val="0096750F"/>
    <w:rsid w:val="0096773F"/>
    <w:rsid w:val="00970540"/>
    <w:rsid w:val="00970AE1"/>
    <w:rsid w:val="00972A0E"/>
    <w:rsid w:val="00972A81"/>
    <w:rsid w:val="0098115B"/>
    <w:rsid w:val="00982E0E"/>
    <w:rsid w:val="00983CC9"/>
    <w:rsid w:val="00983DB0"/>
    <w:rsid w:val="009849BF"/>
    <w:rsid w:val="009849E7"/>
    <w:rsid w:val="009854E1"/>
    <w:rsid w:val="00987C18"/>
    <w:rsid w:val="0099079C"/>
    <w:rsid w:val="009913C1"/>
    <w:rsid w:val="00992721"/>
    <w:rsid w:val="00994EC6"/>
    <w:rsid w:val="0099655B"/>
    <w:rsid w:val="00996B84"/>
    <w:rsid w:val="009979E4"/>
    <w:rsid w:val="009A0541"/>
    <w:rsid w:val="009A1122"/>
    <w:rsid w:val="009A12F0"/>
    <w:rsid w:val="009A2285"/>
    <w:rsid w:val="009A4BB4"/>
    <w:rsid w:val="009A66D0"/>
    <w:rsid w:val="009A6A22"/>
    <w:rsid w:val="009A7826"/>
    <w:rsid w:val="009B127E"/>
    <w:rsid w:val="009B53B9"/>
    <w:rsid w:val="009B55B0"/>
    <w:rsid w:val="009B69F1"/>
    <w:rsid w:val="009B75E6"/>
    <w:rsid w:val="009B7AE6"/>
    <w:rsid w:val="009B7E38"/>
    <w:rsid w:val="009C058D"/>
    <w:rsid w:val="009C1FD0"/>
    <w:rsid w:val="009C3DD6"/>
    <w:rsid w:val="009C5D79"/>
    <w:rsid w:val="009C670A"/>
    <w:rsid w:val="009C7A7D"/>
    <w:rsid w:val="009C7B1F"/>
    <w:rsid w:val="009D0BB2"/>
    <w:rsid w:val="009D5377"/>
    <w:rsid w:val="009D6BB3"/>
    <w:rsid w:val="009E006B"/>
    <w:rsid w:val="009E0C54"/>
    <w:rsid w:val="009E231E"/>
    <w:rsid w:val="009E282D"/>
    <w:rsid w:val="009E5288"/>
    <w:rsid w:val="009E58D5"/>
    <w:rsid w:val="009E693A"/>
    <w:rsid w:val="009E79E5"/>
    <w:rsid w:val="009F0976"/>
    <w:rsid w:val="009F1DB6"/>
    <w:rsid w:val="009F37F3"/>
    <w:rsid w:val="009F3C14"/>
    <w:rsid w:val="009F3DC0"/>
    <w:rsid w:val="009F4CE9"/>
    <w:rsid w:val="00A011C0"/>
    <w:rsid w:val="00A01BB3"/>
    <w:rsid w:val="00A01FB1"/>
    <w:rsid w:val="00A029F2"/>
    <w:rsid w:val="00A034CB"/>
    <w:rsid w:val="00A04043"/>
    <w:rsid w:val="00A10A8B"/>
    <w:rsid w:val="00A117B6"/>
    <w:rsid w:val="00A36403"/>
    <w:rsid w:val="00A37B10"/>
    <w:rsid w:val="00A42436"/>
    <w:rsid w:val="00A42930"/>
    <w:rsid w:val="00A42D03"/>
    <w:rsid w:val="00A43415"/>
    <w:rsid w:val="00A44137"/>
    <w:rsid w:val="00A44295"/>
    <w:rsid w:val="00A44AA4"/>
    <w:rsid w:val="00A458B5"/>
    <w:rsid w:val="00A46A31"/>
    <w:rsid w:val="00A47CF2"/>
    <w:rsid w:val="00A50B09"/>
    <w:rsid w:val="00A52FA3"/>
    <w:rsid w:val="00A5363F"/>
    <w:rsid w:val="00A57208"/>
    <w:rsid w:val="00A6112F"/>
    <w:rsid w:val="00A61645"/>
    <w:rsid w:val="00A634FF"/>
    <w:rsid w:val="00A65994"/>
    <w:rsid w:val="00A712AF"/>
    <w:rsid w:val="00A7131D"/>
    <w:rsid w:val="00A72EF8"/>
    <w:rsid w:val="00A73305"/>
    <w:rsid w:val="00A73C91"/>
    <w:rsid w:val="00A74580"/>
    <w:rsid w:val="00A773B0"/>
    <w:rsid w:val="00A80921"/>
    <w:rsid w:val="00A8243E"/>
    <w:rsid w:val="00A82E3D"/>
    <w:rsid w:val="00A856E8"/>
    <w:rsid w:val="00A858ED"/>
    <w:rsid w:val="00A922E6"/>
    <w:rsid w:val="00A94585"/>
    <w:rsid w:val="00A972F3"/>
    <w:rsid w:val="00AA64CB"/>
    <w:rsid w:val="00AB1997"/>
    <w:rsid w:val="00AB1DA6"/>
    <w:rsid w:val="00AB3252"/>
    <w:rsid w:val="00AB325D"/>
    <w:rsid w:val="00AB5362"/>
    <w:rsid w:val="00AC1982"/>
    <w:rsid w:val="00AC229A"/>
    <w:rsid w:val="00AC47EE"/>
    <w:rsid w:val="00AC67CD"/>
    <w:rsid w:val="00AC6FF2"/>
    <w:rsid w:val="00AC7FB7"/>
    <w:rsid w:val="00AD3107"/>
    <w:rsid w:val="00AD436A"/>
    <w:rsid w:val="00AD620D"/>
    <w:rsid w:val="00AD70AA"/>
    <w:rsid w:val="00AD7F9D"/>
    <w:rsid w:val="00AE1147"/>
    <w:rsid w:val="00AE14FF"/>
    <w:rsid w:val="00AE71A1"/>
    <w:rsid w:val="00AF100C"/>
    <w:rsid w:val="00AF3540"/>
    <w:rsid w:val="00AF39C7"/>
    <w:rsid w:val="00AF544B"/>
    <w:rsid w:val="00AF5926"/>
    <w:rsid w:val="00AF689D"/>
    <w:rsid w:val="00B0061D"/>
    <w:rsid w:val="00B042F3"/>
    <w:rsid w:val="00B05D3F"/>
    <w:rsid w:val="00B0617F"/>
    <w:rsid w:val="00B0740E"/>
    <w:rsid w:val="00B079E1"/>
    <w:rsid w:val="00B11349"/>
    <w:rsid w:val="00B11CC7"/>
    <w:rsid w:val="00B176D8"/>
    <w:rsid w:val="00B21E81"/>
    <w:rsid w:val="00B21F3C"/>
    <w:rsid w:val="00B23109"/>
    <w:rsid w:val="00B23C7D"/>
    <w:rsid w:val="00B264BD"/>
    <w:rsid w:val="00B2782E"/>
    <w:rsid w:val="00B279BF"/>
    <w:rsid w:val="00B30925"/>
    <w:rsid w:val="00B32B15"/>
    <w:rsid w:val="00B32ED0"/>
    <w:rsid w:val="00B33827"/>
    <w:rsid w:val="00B35B9E"/>
    <w:rsid w:val="00B36766"/>
    <w:rsid w:val="00B36D97"/>
    <w:rsid w:val="00B37353"/>
    <w:rsid w:val="00B40A14"/>
    <w:rsid w:val="00B41884"/>
    <w:rsid w:val="00B4237C"/>
    <w:rsid w:val="00B430DE"/>
    <w:rsid w:val="00B437ED"/>
    <w:rsid w:val="00B44E57"/>
    <w:rsid w:val="00B45BEE"/>
    <w:rsid w:val="00B513AD"/>
    <w:rsid w:val="00B51FAD"/>
    <w:rsid w:val="00B52D6B"/>
    <w:rsid w:val="00B557CB"/>
    <w:rsid w:val="00B55B73"/>
    <w:rsid w:val="00B56156"/>
    <w:rsid w:val="00B56756"/>
    <w:rsid w:val="00B56A97"/>
    <w:rsid w:val="00B60A7C"/>
    <w:rsid w:val="00B61369"/>
    <w:rsid w:val="00B6167C"/>
    <w:rsid w:val="00B61E42"/>
    <w:rsid w:val="00B62690"/>
    <w:rsid w:val="00B70566"/>
    <w:rsid w:val="00B708E9"/>
    <w:rsid w:val="00B70E2F"/>
    <w:rsid w:val="00B7142A"/>
    <w:rsid w:val="00B72A73"/>
    <w:rsid w:val="00B75F4D"/>
    <w:rsid w:val="00B8171F"/>
    <w:rsid w:val="00B81952"/>
    <w:rsid w:val="00B86E78"/>
    <w:rsid w:val="00B90350"/>
    <w:rsid w:val="00B92129"/>
    <w:rsid w:val="00B958F9"/>
    <w:rsid w:val="00B95C28"/>
    <w:rsid w:val="00B96ACF"/>
    <w:rsid w:val="00BA13FB"/>
    <w:rsid w:val="00BA1B2F"/>
    <w:rsid w:val="00BA2942"/>
    <w:rsid w:val="00BA3934"/>
    <w:rsid w:val="00BA3DAB"/>
    <w:rsid w:val="00BA4FF6"/>
    <w:rsid w:val="00BA5C2F"/>
    <w:rsid w:val="00BA66EF"/>
    <w:rsid w:val="00BB416C"/>
    <w:rsid w:val="00BB4C1B"/>
    <w:rsid w:val="00BB631A"/>
    <w:rsid w:val="00BB7551"/>
    <w:rsid w:val="00BC05E6"/>
    <w:rsid w:val="00BC20FE"/>
    <w:rsid w:val="00BC298A"/>
    <w:rsid w:val="00BC2D40"/>
    <w:rsid w:val="00BC3E48"/>
    <w:rsid w:val="00BC5B7D"/>
    <w:rsid w:val="00BC5BE3"/>
    <w:rsid w:val="00BC618C"/>
    <w:rsid w:val="00BC7C41"/>
    <w:rsid w:val="00BD002E"/>
    <w:rsid w:val="00BD42D8"/>
    <w:rsid w:val="00BD4F83"/>
    <w:rsid w:val="00BD6388"/>
    <w:rsid w:val="00BD65C8"/>
    <w:rsid w:val="00BE149B"/>
    <w:rsid w:val="00BE3999"/>
    <w:rsid w:val="00BE6850"/>
    <w:rsid w:val="00BF0499"/>
    <w:rsid w:val="00BF0E2C"/>
    <w:rsid w:val="00BF3CA6"/>
    <w:rsid w:val="00BF4720"/>
    <w:rsid w:val="00BF60C1"/>
    <w:rsid w:val="00BF6D96"/>
    <w:rsid w:val="00C00A89"/>
    <w:rsid w:val="00C015D6"/>
    <w:rsid w:val="00C01CF2"/>
    <w:rsid w:val="00C0315E"/>
    <w:rsid w:val="00C03F91"/>
    <w:rsid w:val="00C056BE"/>
    <w:rsid w:val="00C05745"/>
    <w:rsid w:val="00C06E33"/>
    <w:rsid w:val="00C100D6"/>
    <w:rsid w:val="00C14284"/>
    <w:rsid w:val="00C149A9"/>
    <w:rsid w:val="00C1553F"/>
    <w:rsid w:val="00C17469"/>
    <w:rsid w:val="00C206B1"/>
    <w:rsid w:val="00C20D6F"/>
    <w:rsid w:val="00C21324"/>
    <w:rsid w:val="00C226F7"/>
    <w:rsid w:val="00C23AAC"/>
    <w:rsid w:val="00C242FF"/>
    <w:rsid w:val="00C312AC"/>
    <w:rsid w:val="00C312F4"/>
    <w:rsid w:val="00C3358E"/>
    <w:rsid w:val="00C35019"/>
    <w:rsid w:val="00C3656A"/>
    <w:rsid w:val="00C36890"/>
    <w:rsid w:val="00C36A04"/>
    <w:rsid w:val="00C4125D"/>
    <w:rsid w:val="00C42D76"/>
    <w:rsid w:val="00C52357"/>
    <w:rsid w:val="00C53A80"/>
    <w:rsid w:val="00C5450D"/>
    <w:rsid w:val="00C5534D"/>
    <w:rsid w:val="00C559F9"/>
    <w:rsid w:val="00C66FC1"/>
    <w:rsid w:val="00C70203"/>
    <w:rsid w:val="00C70797"/>
    <w:rsid w:val="00C70F42"/>
    <w:rsid w:val="00C721C4"/>
    <w:rsid w:val="00C727DB"/>
    <w:rsid w:val="00C735BC"/>
    <w:rsid w:val="00C7718A"/>
    <w:rsid w:val="00C80DAA"/>
    <w:rsid w:val="00C820E3"/>
    <w:rsid w:val="00C85635"/>
    <w:rsid w:val="00C8591E"/>
    <w:rsid w:val="00C863CB"/>
    <w:rsid w:val="00C86FB9"/>
    <w:rsid w:val="00C87E00"/>
    <w:rsid w:val="00C908C6"/>
    <w:rsid w:val="00C90E6A"/>
    <w:rsid w:val="00C911A9"/>
    <w:rsid w:val="00C927AD"/>
    <w:rsid w:val="00C92F8E"/>
    <w:rsid w:val="00C93C90"/>
    <w:rsid w:val="00C94237"/>
    <w:rsid w:val="00C9455D"/>
    <w:rsid w:val="00C97692"/>
    <w:rsid w:val="00CA0B56"/>
    <w:rsid w:val="00CA1C66"/>
    <w:rsid w:val="00CA4668"/>
    <w:rsid w:val="00CA4C7E"/>
    <w:rsid w:val="00CA58D1"/>
    <w:rsid w:val="00CA6DBE"/>
    <w:rsid w:val="00CA76BE"/>
    <w:rsid w:val="00CB16E1"/>
    <w:rsid w:val="00CB1F6E"/>
    <w:rsid w:val="00CB2263"/>
    <w:rsid w:val="00CB2C3B"/>
    <w:rsid w:val="00CB3240"/>
    <w:rsid w:val="00CB5CCC"/>
    <w:rsid w:val="00CC058F"/>
    <w:rsid w:val="00CC314A"/>
    <w:rsid w:val="00CC4832"/>
    <w:rsid w:val="00CC5025"/>
    <w:rsid w:val="00CC6795"/>
    <w:rsid w:val="00CC6A16"/>
    <w:rsid w:val="00CC7AC0"/>
    <w:rsid w:val="00CD1411"/>
    <w:rsid w:val="00CD5145"/>
    <w:rsid w:val="00CD793E"/>
    <w:rsid w:val="00CD7FBB"/>
    <w:rsid w:val="00CE2EF1"/>
    <w:rsid w:val="00CE43B3"/>
    <w:rsid w:val="00CE4C7F"/>
    <w:rsid w:val="00CE5407"/>
    <w:rsid w:val="00CE61B8"/>
    <w:rsid w:val="00CF0499"/>
    <w:rsid w:val="00CF0A4B"/>
    <w:rsid w:val="00CF16C9"/>
    <w:rsid w:val="00CF1938"/>
    <w:rsid w:val="00CF3241"/>
    <w:rsid w:val="00CF57C8"/>
    <w:rsid w:val="00CF7FF1"/>
    <w:rsid w:val="00D0092A"/>
    <w:rsid w:val="00D00B4E"/>
    <w:rsid w:val="00D02414"/>
    <w:rsid w:val="00D0277E"/>
    <w:rsid w:val="00D0300C"/>
    <w:rsid w:val="00D039E8"/>
    <w:rsid w:val="00D05427"/>
    <w:rsid w:val="00D057D0"/>
    <w:rsid w:val="00D05D91"/>
    <w:rsid w:val="00D07973"/>
    <w:rsid w:val="00D07F99"/>
    <w:rsid w:val="00D1001F"/>
    <w:rsid w:val="00D135FC"/>
    <w:rsid w:val="00D1364C"/>
    <w:rsid w:val="00D148F0"/>
    <w:rsid w:val="00D14A12"/>
    <w:rsid w:val="00D151E8"/>
    <w:rsid w:val="00D164BE"/>
    <w:rsid w:val="00D176BA"/>
    <w:rsid w:val="00D2126A"/>
    <w:rsid w:val="00D224DA"/>
    <w:rsid w:val="00D2292E"/>
    <w:rsid w:val="00D23CFB"/>
    <w:rsid w:val="00D25318"/>
    <w:rsid w:val="00D30612"/>
    <w:rsid w:val="00D31A92"/>
    <w:rsid w:val="00D327F0"/>
    <w:rsid w:val="00D3537F"/>
    <w:rsid w:val="00D36931"/>
    <w:rsid w:val="00D369B3"/>
    <w:rsid w:val="00D40198"/>
    <w:rsid w:val="00D40234"/>
    <w:rsid w:val="00D40FE6"/>
    <w:rsid w:val="00D4110D"/>
    <w:rsid w:val="00D414D6"/>
    <w:rsid w:val="00D43188"/>
    <w:rsid w:val="00D4458D"/>
    <w:rsid w:val="00D4462B"/>
    <w:rsid w:val="00D522C8"/>
    <w:rsid w:val="00D52444"/>
    <w:rsid w:val="00D5398B"/>
    <w:rsid w:val="00D5473C"/>
    <w:rsid w:val="00D56F1A"/>
    <w:rsid w:val="00D621D0"/>
    <w:rsid w:val="00D702AD"/>
    <w:rsid w:val="00D70385"/>
    <w:rsid w:val="00D70A49"/>
    <w:rsid w:val="00D73501"/>
    <w:rsid w:val="00D745BD"/>
    <w:rsid w:val="00D74A4F"/>
    <w:rsid w:val="00D751DF"/>
    <w:rsid w:val="00D7786E"/>
    <w:rsid w:val="00D81D0A"/>
    <w:rsid w:val="00D84B45"/>
    <w:rsid w:val="00D8551B"/>
    <w:rsid w:val="00D856E3"/>
    <w:rsid w:val="00D85981"/>
    <w:rsid w:val="00D85DA2"/>
    <w:rsid w:val="00D8683F"/>
    <w:rsid w:val="00D87379"/>
    <w:rsid w:val="00D90826"/>
    <w:rsid w:val="00D90B92"/>
    <w:rsid w:val="00D925DC"/>
    <w:rsid w:val="00D934B9"/>
    <w:rsid w:val="00D9680A"/>
    <w:rsid w:val="00DA0F5C"/>
    <w:rsid w:val="00DA1B34"/>
    <w:rsid w:val="00DA2079"/>
    <w:rsid w:val="00DA3AF7"/>
    <w:rsid w:val="00DA4016"/>
    <w:rsid w:val="00DA46A7"/>
    <w:rsid w:val="00DB1BEF"/>
    <w:rsid w:val="00DB2511"/>
    <w:rsid w:val="00DB29C9"/>
    <w:rsid w:val="00DB369D"/>
    <w:rsid w:val="00DB431E"/>
    <w:rsid w:val="00DB52BD"/>
    <w:rsid w:val="00DB6505"/>
    <w:rsid w:val="00DB76BF"/>
    <w:rsid w:val="00DC0D72"/>
    <w:rsid w:val="00DC17FF"/>
    <w:rsid w:val="00DC2331"/>
    <w:rsid w:val="00DC28B3"/>
    <w:rsid w:val="00DC2FEF"/>
    <w:rsid w:val="00DC7601"/>
    <w:rsid w:val="00DD0545"/>
    <w:rsid w:val="00DD1204"/>
    <w:rsid w:val="00DD2129"/>
    <w:rsid w:val="00DD433F"/>
    <w:rsid w:val="00DD44E4"/>
    <w:rsid w:val="00DD5E39"/>
    <w:rsid w:val="00DD7792"/>
    <w:rsid w:val="00DE0360"/>
    <w:rsid w:val="00DE1535"/>
    <w:rsid w:val="00DE279B"/>
    <w:rsid w:val="00DE2E29"/>
    <w:rsid w:val="00DE5884"/>
    <w:rsid w:val="00DE7423"/>
    <w:rsid w:val="00DE76A4"/>
    <w:rsid w:val="00DF0CD4"/>
    <w:rsid w:val="00DF0D0E"/>
    <w:rsid w:val="00E01BE5"/>
    <w:rsid w:val="00E03C8A"/>
    <w:rsid w:val="00E047F3"/>
    <w:rsid w:val="00E10A9D"/>
    <w:rsid w:val="00E11AB4"/>
    <w:rsid w:val="00E126BA"/>
    <w:rsid w:val="00E13897"/>
    <w:rsid w:val="00E14281"/>
    <w:rsid w:val="00E14E55"/>
    <w:rsid w:val="00E15FCF"/>
    <w:rsid w:val="00E212DC"/>
    <w:rsid w:val="00E21DD6"/>
    <w:rsid w:val="00E223D7"/>
    <w:rsid w:val="00E25D5B"/>
    <w:rsid w:val="00E30E69"/>
    <w:rsid w:val="00E32926"/>
    <w:rsid w:val="00E35561"/>
    <w:rsid w:val="00E372BE"/>
    <w:rsid w:val="00E412E6"/>
    <w:rsid w:val="00E41DAD"/>
    <w:rsid w:val="00E42C92"/>
    <w:rsid w:val="00E43331"/>
    <w:rsid w:val="00E43D52"/>
    <w:rsid w:val="00E43FB1"/>
    <w:rsid w:val="00E471D0"/>
    <w:rsid w:val="00E476F5"/>
    <w:rsid w:val="00E5086E"/>
    <w:rsid w:val="00E5119E"/>
    <w:rsid w:val="00E512C8"/>
    <w:rsid w:val="00E51AED"/>
    <w:rsid w:val="00E5245C"/>
    <w:rsid w:val="00E54DA3"/>
    <w:rsid w:val="00E61A88"/>
    <w:rsid w:val="00E649D6"/>
    <w:rsid w:val="00E649F8"/>
    <w:rsid w:val="00E6587B"/>
    <w:rsid w:val="00E6675C"/>
    <w:rsid w:val="00E704AF"/>
    <w:rsid w:val="00E71951"/>
    <w:rsid w:val="00E72179"/>
    <w:rsid w:val="00E72198"/>
    <w:rsid w:val="00E7318D"/>
    <w:rsid w:val="00E74D93"/>
    <w:rsid w:val="00E750AC"/>
    <w:rsid w:val="00E800B8"/>
    <w:rsid w:val="00E82195"/>
    <w:rsid w:val="00E836E3"/>
    <w:rsid w:val="00E852C8"/>
    <w:rsid w:val="00E86818"/>
    <w:rsid w:val="00E86C24"/>
    <w:rsid w:val="00E90F43"/>
    <w:rsid w:val="00E919C8"/>
    <w:rsid w:val="00E91BB0"/>
    <w:rsid w:val="00E9238D"/>
    <w:rsid w:val="00E969EA"/>
    <w:rsid w:val="00EA0755"/>
    <w:rsid w:val="00EA303D"/>
    <w:rsid w:val="00EA4232"/>
    <w:rsid w:val="00EA468D"/>
    <w:rsid w:val="00EA5A3C"/>
    <w:rsid w:val="00EA5D69"/>
    <w:rsid w:val="00EA7233"/>
    <w:rsid w:val="00EB0C70"/>
    <w:rsid w:val="00EB415D"/>
    <w:rsid w:val="00EB47A2"/>
    <w:rsid w:val="00EB480B"/>
    <w:rsid w:val="00EB4955"/>
    <w:rsid w:val="00EB5F56"/>
    <w:rsid w:val="00EC0E25"/>
    <w:rsid w:val="00EC1FBA"/>
    <w:rsid w:val="00EC4B73"/>
    <w:rsid w:val="00EC6DCE"/>
    <w:rsid w:val="00ED2DCE"/>
    <w:rsid w:val="00ED5086"/>
    <w:rsid w:val="00ED57F0"/>
    <w:rsid w:val="00ED5CF9"/>
    <w:rsid w:val="00ED7ACA"/>
    <w:rsid w:val="00ED7FA9"/>
    <w:rsid w:val="00EE5653"/>
    <w:rsid w:val="00EE5FDA"/>
    <w:rsid w:val="00EF31B9"/>
    <w:rsid w:val="00EF66B5"/>
    <w:rsid w:val="00EF6A8A"/>
    <w:rsid w:val="00EF6D0F"/>
    <w:rsid w:val="00EF6ECA"/>
    <w:rsid w:val="00EF7A7C"/>
    <w:rsid w:val="00F00276"/>
    <w:rsid w:val="00F01294"/>
    <w:rsid w:val="00F0151A"/>
    <w:rsid w:val="00F02BA0"/>
    <w:rsid w:val="00F062BE"/>
    <w:rsid w:val="00F06725"/>
    <w:rsid w:val="00F114D8"/>
    <w:rsid w:val="00F11D11"/>
    <w:rsid w:val="00F1460B"/>
    <w:rsid w:val="00F14EF9"/>
    <w:rsid w:val="00F14F5A"/>
    <w:rsid w:val="00F17271"/>
    <w:rsid w:val="00F20E33"/>
    <w:rsid w:val="00F21CB5"/>
    <w:rsid w:val="00F23DCB"/>
    <w:rsid w:val="00F2432E"/>
    <w:rsid w:val="00F25E4C"/>
    <w:rsid w:val="00F27CEA"/>
    <w:rsid w:val="00F27E39"/>
    <w:rsid w:val="00F30ABF"/>
    <w:rsid w:val="00F3275D"/>
    <w:rsid w:val="00F33C33"/>
    <w:rsid w:val="00F33DD3"/>
    <w:rsid w:val="00F34947"/>
    <w:rsid w:val="00F349E7"/>
    <w:rsid w:val="00F356C2"/>
    <w:rsid w:val="00F35B26"/>
    <w:rsid w:val="00F35C64"/>
    <w:rsid w:val="00F35C8B"/>
    <w:rsid w:val="00F36BDA"/>
    <w:rsid w:val="00F36F10"/>
    <w:rsid w:val="00F377D1"/>
    <w:rsid w:val="00F37D80"/>
    <w:rsid w:val="00F41BEF"/>
    <w:rsid w:val="00F42AF6"/>
    <w:rsid w:val="00F45240"/>
    <w:rsid w:val="00F45753"/>
    <w:rsid w:val="00F46A4C"/>
    <w:rsid w:val="00F50E05"/>
    <w:rsid w:val="00F512A1"/>
    <w:rsid w:val="00F51B97"/>
    <w:rsid w:val="00F53825"/>
    <w:rsid w:val="00F53912"/>
    <w:rsid w:val="00F54F44"/>
    <w:rsid w:val="00F566FB"/>
    <w:rsid w:val="00F57625"/>
    <w:rsid w:val="00F600F2"/>
    <w:rsid w:val="00F65CEB"/>
    <w:rsid w:val="00F7054A"/>
    <w:rsid w:val="00F7135A"/>
    <w:rsid w:val="00F713A6"/>
    <w:rsid w:val="00F71514"/>
    <w:rsid w:val="00F7245D"/>
    <w:rsid w:val="00F73667"/>
    <w:rsid w:val="00F73BC6"/>
    <w:rsid w:val="00F74947"/>
    <w:rsid w:val="00F768ED"/>
    <w:rsid w:val="00F776D5"/>
    <w:rsid w:val="00F82CFE"/>
    <w:rsid w:val="00F8385B"/>
    <w:rsid w:val="00F842EC"/>
    <w:rsid w:val="00F866FF"/>
    <w:rsid w:val="00F90DF2"/>
    <w:rsid w:val="00F924FD"/>
    <w:rsid w:val="00F970D1"/>
    <w:rsid w:val="00F97E9D"/>
    <w:rsid w:val="00FA00FC"/>
    <w:rsid w:val="00FA12C3"/>
    <w:rsid w:val="00FA1634"/>
    <w:rsid w:val="00FA19C4"/>
    <w:rsid w:val="00FA2390"/>
    <w:rsid w:val="00FA293E"/>
    <w:rsid w:val="00FA2DA3"/>
    <w:rsid w:val="00FA3C0B"/>
    <w:rsid w:val="00FA51A7"/>
    <w:rsid w:val="00FA631E"/>
    <w:rsid w:val="00FA6BF9"/>
    <w:rsid w:val="00FA7215"/>
    <w:rsid w:val="00FA769F"/>
    <w:rsid w:val="00FA7E53"/>
    <w:rsid w:val="00FB2E94"/>
    <w:rsid w:val="00FB341D"/>
    <w:rsid w:val="00FB3BE4"/>
    <w:rsid w:val="00FB55FA"/>
    <w:rsid w:val="00FB5F8A"/>
    <w:rsid w:val="00FB77BC"/>
    <w:rsid w:val="00FC0750"/>
    <w:rsid w:val="00FC0834"/>
    <w:rsid w:val="00FC569B"/>
    <w:rsid w:val="00FC73BD"/>
    <w:rsid w:val="00FC7958"/>
    <w:rsid w:val="00FD0796"/>
    <w:rsid w:val="00FD0AB9"/>
    <w:rsid w:val="00FD0BD2"/>
    <w:rsid w:val="00FD0F1E"/>
    <w:rsid w:val="00FD131E"/>
    <w:rsid w:val="00FD1EC7"/>
    <w:rsid w:val="00FD32B3"/>
    <w:rsid w:val="00FD35B6"/>
    <w:rsid w:val="00FD387A"/>
    <w:rsid w:val="00FD4694"/>
    <w:rsid w:val="00FD57CB"/>
    <w:rsid w:val="00FE0A53"/>
    <w:rsid w:val="00FE100D"/>
    <w:rsid w:val="00FE480C"/>
    <w:rsid w:val="00FE4FF6"/>
    <w:rsid w:val="00FF0826"/>
    <w:rsid w:val="00FF25D7"/>
    <w:rsid w:val="00FF28D0"/>
    <w:rsid w:val="00FF2ACA"/>
    <w:rsid w:val="00FF6F8C"/>
    <w:rsid w:val="00FF72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596C7"/>
  <w15:docId w15:val="{0A71F242-FB93-4ABC-AB27-3FBC6244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細明體" w:eastAsia="細明體" w:hAnsi="Courier New"/>
    </w:rPr>
  </w:style>
  <w:style w:type="paragraph" w:styleId="a4">
    <w:name w:val="header"/>
    <w:basedOn w:val="a"/>
    <w:semiHidden/>
    <w:pPr>
      <w:tabs>
        <w:tab w:val="center" w:pos="4153"/>
        <w:tab w:val="right" w:pos="8306"/>
      </w:tabs>
      <w:snapToGrid w:val="0"/>
    </w:pPr>
  </w:style>
  <w:style w:type="paragraph" w:styleId="a5">
    <w:name w:val="footer"/>
    <w:basedOn w:val="a"/>
    <w:link w:val="a6"/>
    <w:uiPriority w:val="99"/>
    <w:semiHidden/>
    <w:pPr>
      <w:tabs>
        <w:tab w:val="center" w:pos="4153"/>
        <w:tab w:val="right" w:pos="8306"/>
      </w:tabs>
      <w:snapToGrid w:val="0"/>
    </w:pPr>
  </w:style>
  <w:style w:type="character" w:styleId="a7">
    <w:name w:val="page number"/>
    <w:basedOn w:val="a0"/>
    <w:semiHidden/>
  </w:style>
  <w:style w:type="paragraph" w:styleId="a8">
    <w:name w:val="Body Text Indent"/>
    <w:basedOn w:val="a"/>
    <w:semiHidden/>
    <w:pPr>
      <w:snapToGrid w:val="0"/>
      <w:spacing w:line="360" w:lineRule="auto"/>
      <w:ind w:firstLineChars="214" w:firstLine="600"/>
      <w:jc w:val="both"/>
    </w:pPr>
    <w:rPr>
      <w:rFonts w:ascii="標楷體" w:eastAsia="標楷體"/>
      <w:b/>
      <w:sz w:val="28"/>
    </w:rPr>
  </w:style>
  <w:style w:type="paragraph" w:styleId="2">
    <w:name w:val="Body Text Indent 2"/>
    <w:basedOn w:val="a"/>
    <w:semiHidden/>
    <w:pPr>
      <w:snapToGrid w:val="0"/>
      <w:spacing w:line="360" w:lineRule="auto"/>
      <w:ind w:left="570"/>
      <w:jc w:val="both"/>
    </w:pPr>
    <w:rPr>
      <w:rFonts w:ascii="標楷體" w:eastAsia="標楷體"/>
      <w:b/>
      <w:sz w:val="28"/>
    </w:rPr>
  </w:style>
  <w:style w:type="paragraph" w:styleId="3">
    <w:name w:val="Body Text Indent 3"/>
    <w:basedOn w:val="a"/>
    <w:semiHidden/>
    <w:pPr>
      <w:snapToGrid w:val="0"/>
      <w:spacing w:line="360" w:lineRule="auto"/>
      <w:ind w:firstLine="1000"/>
      <w:jc w:val="both"/>
    </w:pPr>
    <w:rPr>
      <w:rFonts w:ascii="標楷體" w:eastAsia="標楷體"/>
      <w:bCs/>
      <w:sz w:val="28"/>
    </w:rPr>
  </w:style>
  <w:style w:type="paragraph" w:customStyle="1" w:styleId="a9">
    <w:name w:val="主文"/>
    <w:basedOn w:val="a"/>
    <w:pPr>
      <w:spacing w:line="312" w:lineRule="auto"/>
      <w:ind w:firstLineChars="200" w:firstLine="434"/>
      <w:jc w:val="both"/>
    </w:pPr>
    <w:rPr>
      <w:rFonts w:eastAsia="華康楷書體W5"/>
      <w:spacing w:val="4"/>
      <w:sz w:val="21"/>
    </w:rPr>
  </w:style>
  <w:style w:type="paragraph" w:customStyle="1" w:styleId="aa">
    <w:name w:val="(一)"/>
    <w:basedOn w:val="a9"/>
    <w:pPr>
      <w:tabs>
        <w:tab w:val="left" w:pos="1800"/>
      </w:tabs>
      <w:ind w:leftChars="475" w:left="783" w:hangingChars="308" w:hanging="308"/>
    </w:pPr>
    <w:rPr>
      <w:rFonts w:ascii="Courier New" w:eastAsia="華康儷中黑" w:hAnsi="Courier New"/>
      <w:spacing w:val="0"/>
      <w:w w:val="95"/>
      <w:sz w:val="20"/>
    </w:rPr>
  </w:style>
  <w:style w:type="paragraph" w:customStyle="1" w:styleId="-">
    <w:name w:val="樣式-壹"/>
    <w:basedOn w:val="a"/>
    <w:rPr>
      <w:rFonts w:eastAsia="華康楷書體W5"/>
      <w:sz w:val="28"/>
    </w:rPr>
  </w:style>
  <w:style w:type="paragraph" w:customStyle="1" w:styleId="ab">
    <w:name w:val="一、"/>
    <w:basedOn w:val="a"/>
    <w:pPr>
      <w:spacing w:line="312" w:lineRule="auto"/>
      <w:ind w:leftChars="365" w:left="565" w:hangingChars="200" w:hanging="200"/>
    </w:pPr>
    <w:rPr>
      <w:rFonts w:eastAsia="華康儷中黑"/>
      <w:sz w:val="22"/>
    </w:rPr>
  </w:style>
  <w:style w:type="paragraph" w:customStyle="1" w:styleId="ac">
    <w:name w:val="跨頁標頭"/>
    <w:basedOn w:val="a"/>
    <w:pPr>
      <w:spacing w:afterLines="50" w:after="180"/>
      <w:jc w:val="right"/>
    </w:pPr>
    <w:rPr>
      <w:rFonts w:ascii="華康楷書體W5" w:eastAsia="華康楷書體W5"/>
      <w:b/>
      <w:spacing w:val="60"/>
      <w:sz w:val="30"/>
      <w:u w:val="single"/>
    </w:rPr>
  </w:style>
  <w:style w:type="paragraph" w:customStyle="1" w:styleId="ad">
    <w:name w:val="表說"/>
    <w:basedOn w:val="a9"/>
    <w:pPr>
      <w:ind w:firstLineChars="0" w:firstLine="0"/>
    </w:pPr>
    <w:rPr>
      <w:rFonts w:ascii="Courier" w:hAnsi="Courier"/>
    </w:rPr>
  </w:style>
  <w:style w:type="paragraph" w:customStyle="1" w:styleId="ae">
    <w:name w:val="表頭"/>
    <w:basedOn w:val="a"/>
    <w:pPr>
      <w:ind w:leftChars="30" w:left="30" w:rightChars="30" w:right="30"/>
      <w:jc w:val="distribute"/>
    </w:pPr>
    <w:rPr>
      <w:rFonts w:ascii="華康楷書體W5" w:eastAsia="華康楷書體W5"/>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
    <w:pPr>
      <w:spacing w:beforeLines="20" w:before="20" w:afterLines="20" w:after="20"/>
      <w:ind w:leftChars="150" w:left="150"/>
      <w:jc w:val="right"/>
    </w:pPr>
    <w:rPr>
      <w:rFonts w:eastAsia="華康楷書體W5"/>
      <w:spacing w:val="10"/>
      <w:sz w:val="19"/>
    </w:rPr>
  </w:style>
  <w:style w:type="paragraph" w:customStyle="1" w:styleId="1-">
    <w:name w:val="欄1-數字"/>
    <w:basedOn w:val="3-"/>
    <w:pPr>
      <w:spacing w:before="72" w:after="72"/>
      <w:ind w:left="24" w:right="24"/>
    </w:pPr>
    <w:rPr>
      <w:rFonts w:eastAsia="華康儷中黑"/>
      <w:b/>
      <w:sz w:val="20"/>
    </w:rPr>
  </w:style>
  <w:style w:type="paragraph" w:customStyle="1" w:styleId="3-">
    <w:name w:val="欄3-數字"/>
    <w:basedOn w:val="a"/>
    <w:pPr>
      <w:spacing w:beforeLines="20" w:before="20" w:afterLines="20" w:after="20"/>
      <w:ind w:leftChars="10" w:left="10" w:rightChars="10" w:right="10"/>
      <w:jc w:val="right"/>
    </w:pPr>
    <w:rPr>
      <w:rFonts w:eastAsia="華康楷書體W5"/>
      <w:spacing w:val="-6"/>
      <w:w w:val="85"/>
      <w:sz w:val="19"/>
    </w:rPr>
  </w:style>
  <w:style w:type="paragraph" w:customStyle="1" w:styleId="2-">
    <w:name w:val="欄2-數字"/>
    <w:basedOn w:val="3-"/>
    <w:pPr>
      <w:spacing w:before="72" w:after="72"/>
      <w:ind w:left="24" w:right="24"/>
    </w:pPr>
    <w:rPr>
      <w:b/>
      <w:sz w:val="20"/>
    </w:rPr>
  </w:style>
  <w:style w:type="paragraph" w:customStyle="1" w:styleId="af">
    <w:name w:val="甲乙丙"/>
    <w:basedOn w:val="a"/>
    <w:pPr>
      <w:spacing w:after="360" w:line="360" w:lineRule="auto"/>
      <w:jc w:val="center"/>
    </w:pPr>
    <w:rPr>
      <w:rFonts w:ascii="標楷體" w:eastAsia="標楷體"/>
      <w:b/>
      <w:spacing w:val="-10"/>
      <w:sz w:val="40"/>
    </w:rPr>
  </w:style>
  <w:style w:type="paragraph" w:styleId="af0">
    <w:name w:val="Block Text"/>
    <w:basedOn w:val="a"/>
    <w:semiHidden/>
    <w:pPr>
      <w:snapToGrid w:val="0"/>
      <w:spacing w:line="300" w:lineRule="auto"/>
      <w:ind w:left="1440" w:right="22" w:hanging="740"/>
      <w:jc w:val="both"/>
    </w:pPr>
    <w:rPr>
      <w:rFonts w:ascii="標楷體" w:eastAsia="標楷體"/>
      <w:b/>
      <w:bCs/>
      <w:sz w:val="32"/>
    </w:rPr>
  </w:style>
  <w:style w:type="character" w:styleId="af1">
    <w:name w:val="annotation reference"/>
    <w:uiPriority w:val="99"/>
    <w:semiHidden/>
    <w:unhideWhenUsed/>
    <w:rsid w:val="004F374F"/>
    <w:rPr>
      <w:sz w:val="18"/>
      <w:szCs w:val="18"/>
    </w:rPr>
  </w:style>
  <w:style w:type="paragraph" w:styleId="af2">
    <w:name w:val="annotation text"/>
    <w:basedOn w:val="a"/>
    <w:link w:val="af3"/>
    <w:uiPriority w:val="99"/>
    <w:semiHidden/>
    <w:unhideWhenUsed/>
    <w:rsid w:val="004F374F"/>
  </w:style>
  <w:style w:type="character" w:customStyle="1" w:styleId="af3">
    <w:name w:val="註解文字 字元"/>
    <w:link w:val="af2"/>
    <w:uiPriority w:val="99"/>
    <w:semiHidden/>
    <w:rsid w:val="004F374F"/>
    <w:rPr>
      <w:kern w:val="2"/>
    </w:rPr>
  </w:style>
  <w:style w:type="paragraph" w:styleId="af4">
    <w:name w:val="annotation subject"/>
    <w:basedOn w:val="af2"/>
    <w:next w:val="af2"/>
    <w:link w:val="af5"/>
    <w:uiPriority w:val="99"/>
    <w:semiHidden/>
    <w:unhideWhenUsed/>
    <w:rsid w:val="004F374F"/>
    <w:rPr>
      <w:b/>
      <w:bCs/>
    </w:rPr>
  </w:style>
  <w:style w:type="character" w:customStyle="1" w:styleId="af5">
    <w:name w:val="註解主旨 字元"/>
    <w:link w:val="af4"/>
    <w:uiPriority w:val="99"/>
    <w:semiHidden/>
    <w:rsid w:val="004F374F"/>
    <w:rPr>
      <w:b/>
      <w:bCs/>
      <w:kern w:val="2"/>
    </w:rPr>
  </w:style>
  <w:style w:type="paragraph" w:styleId="af6">
    <w:name w:val="Revision"/>
    <w:hidden/>
    <w:uiPriority w:val="99"/>
    <w:semiHidden/>
    <w:rsid w:val="004F374F"/>
    <w:rPr>
      <w:kern w:val="2"/>
    </w:rPr>
  </w:style>
  <w:style w:type="paragraph" w:styleId="af7">
    <w:name w:val="Balloon Text"/>
    <w:basedOn w:val="a"/>
    <w:link w:val="af8"/>
    <w:uiPriority w:val="99"/>
    <w:semiHidden/>
    <w:unhideWhenUsed/>
    <w:rsid w:val="004F374F"/>
    <w:rPr>
      <w:rFonts w:ascii="Cambria" w:hAnsi="Cambria"/>
      <w:sz w:val="18"/>
      <w:szCs w:val="18"/>
    </w:rPr>
  </w:style>
  <w:style w:type="character" w:customStyle="1" w:styleId="af8">
    <w:name w:val="註解方塊文字 字元"/>
    <w:link w:val="af7"/>
    <w:uiPriority w:val="99"/>
    <w:semiHidden/>
    <w:rsid w:val="004F374F"/>
    <w:rPr>
      <w:rFonts w:ascii="Cambria" w:eastAsia="新細明體" w:hAnsi="Cambria" w:cs="Times New Roman"/>
      <w:kern w:val="2"/>
      <w:sz w:val="18"/>
      <w:szCs w:val="18"/>
    </w:rPr>
  </w:style>
  <w:style w:type="paragraph" w:customStyle="1" w:styleId="af9">
    <w:name w:val="標題壹、"/>
    <w:basedOn w:val="a"/>
    <w:rsid w:val="009653D3"/>
    <w:pPr>
      <w:spacing w:line="360" w:lineRule="auto"/>
      <w:jc w:val="both"/>
    </w:pPr>
    <w:rPr>
      <w:rFonts w:eastAsia="標楷體" w:cs="新細明體"/>
      <w:b/>
      <w:bCs/>
      <w:sz w:val="36"/>
      <w:szCs w:val="36"/>
    </w:rPr>
  </w:style>
  <w:style w:type="paragraph" w:customStyle="1" w:styleId="afa">
    <w:name w:val="標題甲、"/>
    <w:basedOn w:val="a"/>
    <w:link w:val="afb"/>
    <w:rsid w:val="00154EE6"/>
    <w:pPr>
      <w:spacing w:beforeLines="50" w:before="50"/>
      <w:jc w:val="center"/>
    </w:pPr>
    <w:rPr>
      <w:rFonts w:eastAsia="標楷體" w:cs="新細明體"/>
      <w:b/>
      <w:bCs/>
      <w:sz w:val="40"/>
    </w:rPr>
  </w:style>
  <w:style w:type="character" w:customStyle="1" w:styleId="afb">
    <w:name w:val="標題甲、 字元"/>
    <w:link w:val="afa"/>
    <w:rsid w:val="00154EE6"/>
    <w:rPr>
      <w:rFonts w:eastAsia="標楷體" w:cs="新細明體"/>
      <w:b/>
      <w:bCs/>
      <w:kern w:val="2"/>
      <w:sz w:val="40"/>
    </w:rPr>
  </w:style>
  <w:style w:type="paragraph" w:customStyle="1" w:styleId="afc">
    <w:name w:val="乙篇主文"/>
    <w:basedOn w:val="a"/>
    <w:link w:val="afd"/>
    <w:rsid w:val="00154EE6"/>
    <w:pPr>
      <w:spacing w:line="400" w:lineRule="exact"/>
      <w:ind w:firstLineChars="200" w:firstLine="200"/>
      <w:jc w:val="both"/>
    </w:pPr>
    <w:rPr>
      <w:rFonts w:ascii="標楷體" w:eastAsia="標楷體"/>
      <w:sz w:val="24"/>
      <w:szCs w:val="24"/>
    </w:rPr>
  </w:style>
  <w:style w:type="character" w:customStyle="1" w:styleId="afd">
    <w:name w:val="乙篇主文 字元"/>
    <w:link w:val="afc"/>
    <w:rsid w:val="00154EE6"/>
    <w:rPr>
      <w:rFonts w:ascii="標楷體" w:eastAsia="標楷體"/>
      <w:kern w:val="2"/>
      <w:sz w:val="24"/>
      <w:szCs w:val="24"/>
    </w:rPr>
  </w:style>
  <w:style w:type="paragraph" w:customStyle="1" w:styleId="1">
    <w:name w:val="標題1."/>
    <w:basedOn w:val="afa"/>
    <w:link w:val="10"/>
    <w:rsid w:val="00154EE6"/>
    <w:pPr>
      <w:spacing w:beforeLines="0" w:before="0" w:line="400" w:lineRule="exact"/>
      <w:ind w:firstLineChars="450" w:firstLine="450"/>
      <w:jc w:val="both"/>
    </w:pPr>
    <w:rPr>
      <w:rFonts w:ascii="標楷體"/>
      <w:sz w:val="24"/>
      <w:szCs w:val="24"/>
    </w:rPr>
  </w:style>
  <w:style w:type="character" w:customStyle="1" w:styleId="10">
    <w:name w:val="標題1. 字元"/>
    <w:link w:val="1"/>
    <w:rsid w:val="00154EE6"/>
    <w:rPr>
      <w:rFonts w:ascii="標楷體" w:eastAsia="標楷體" w:cs="新細明體"/>
      <w:b/>
      <w:bCs/>
      <w:kern w:val="2"/>
      <w:sz w:val="24"/>
      <w:szCs w:val="24"/>
    </w:rPr>
  </w:style>
  <w:style w:type="paragraph" w:customStyle="1" w:styleId="11">
    <w:name w:val="標題(1)"/>
    <w:basedOn w:val="1"/>
    <w:link w:val="12"/>
    <w:rsid w:val="006A2562"/>
    <w:pPr>
      <w:ind w:firstLineChars="550" w:firstLine="550"/>
    </w:pPr>
  </w:style>
  <w:style w:type="character" w:customStyle="1" w:styleId="12">
    <w:name w:val="標題(1) 字元"/>
    <w:basedOn w:val="10"/>
    <w:link w:val="11"/>
    <w:rsid w:val="006A2562"/>
    <w:rPr>
      <w:rFonts w:ascii="標楷體" w:eastAsia="標楷體" w:cs="新細明體"/>
      <w:b/>
      <w:bCs/>
      <w:kern w:val="2"/>
      <w:sz w:val="24"/>
      <w:szCs w:val="24"/>
    </w:rPr>
  </w:style>
  <w:style w:type="paragraph" w:customStyle="1" w:styleId="afe">
    <w:name w:val="標題一、"/>
    <w:basedOn w:val="afa"/>
    <w:rsid w:val="00F970D1"/>
    <w:pPr>
      <w:spacing w:beforeLines="20" w:before="20" w:afterLines="20" w:after="20" w:line="400" w:lineRule="exact"/>
      <w:ind w:leftChars="100" w:left="310" w:hangingChars="210" w:hanging="210"/>
      <w:jc w:val="both"/>
    </w:pPr>
    <w:rPr>
      <w:sz w:val="32"/>
      <w:szCs w:val="32"/>
    </w:rPr>
  </w:style>
  <w:style w:type="character" w:customStyle="1" w:styleId="a6">
    <w:name w:val="頁尾 字元"/>
    <w:basedOn w:val="a0"/>
    <w:link w:val="a5"/>
    <w:uiPriority w:val="99"/>
    <w:semiHidden/>
    <w:rsid w:val="00B1134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294397">
      <w:bodyDiv w:val="1"/>
      <w:marLeft w:val="0"/>
      <w:marRight w:val="0"/>
      <w:marTop w:val="0"/>
      <w:marBottom w:val="0"/>
      <w:divBdr>
        <w:top w:val="none" w:sz="0" w:space="0" w:color="auto"/>
        <w:left w:val="none" w:sz="0" w:space="0" w:color="auto"/>
        <w:bottom w:val="none" w:sz="0" w:space="0" w:color="auto"/>
        <w:right w:val="none" w:sz="0" w:space="0" w:color="auto"/>
      </w:divBdr>
    </w:div>
    <w:div w:id="145243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7A2E-5E10-4600-BCD6-61D59FF72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417</Words>
  <Characters>2380</Characters>
  <Application>Microsoft Office Word</Application>
  <DocSecurity>0</DocSecurity>
  <Lines>19</Lines>
  <Paragraphs>5</Paragraphs>
  <ScaleCrop>false</ScaleCrop>
  <Company>第五 科</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凹lll</dc:title>
  <dc:creator>第三廳</dc:creator>
  <cp:lastModifiedBy>羿每 陳</cp:lastModifiedBy>
  <cp:revision>3</cp:revision>
  <cp:lastPrinted>2024-07-04T05:35:00Z</cp:lastPrinted>
  <dcterms:created xsi:type="dcterms:W3CDTF">2025-07-03T06:35:00Z</dcterms:created>
  <dcterms:modified xsi:type="dcterms:W3CDTF">2025-07-03T06:40:00Z</dcterms:modified>
</cp:coreProperties>
</file>